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58DA34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720" w:lineRule="exact"/>
        <w:ind w:firstLine="880" w:firstLineChars="200"/>
        <w:jc w:val="center"/>
        <w:textAlignment w:val="auto"/>
        <w:rPr>
          <w:rFonts w:hint="eastAsia" w:ascii="方正小标宋简体" w:hAnsi="方正小标宋简体" w:eastAsia="方正小标宋简体" w:cs="方正小标宋简体"/>
          <w:sz w:val="44"/>
          <w:szCs w:val="44"/>
        </w:rPr>
      </w:pPr>
    </w:p>
    <w:p w14:paraId="391208C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720" w:lineRule="exact"/>
        <w:ind w:firstLine="1760" w:firstLineChars="400"/>
        <w:jc w:val="both"/>
        <w:textAlignment w:val="auto"/>
        <w:rPr>
          <w:rFonts w:hint="eastAsia" w:ascii="方正小标宋简体" w:hAnsi="方正小标宋简体" w:eastAsia="方正小标宋简体" w:cs="方正小标宋简体"/>
          <w:sz w:val="44"/>
          <w:szCs w:val="44"/>
        </w:rPr>
      </w:pPr>
      <w:r>
        <w:rPr>
          <w:rFonts w:hint="eastAsia" w:ascii="方正小标宋简体" w:hAnsi="方正小标宋简体" w:eastAsia="方正小标宋简体" w:cs="方正小标宋简体"/>
          <w:sz w:val="44"/>
          <w:szCs w:val="44"/>
        </w:rPr>
        <w:t>电梯</w:t>
      </w:r>
      <w:r>
        <w:rPr>
          <w:rFonts w:hint="eastAsia" w:ascii="方正小标宋简体" w:hAnsi="方正小标宋简体" w:eastAsia="方正小标宋简体" w:cs="方正小标宋简体"/>
          <w:sz w:val="44"/>
          <w:szCs w:val="44"/>
          <w:lang w:val="en-US" w:eastAsia="zh-CN"/>
        </w:rPr>
        <w:t>维修</w:t>
      </w:r>
      <w:r>
        <w:rPr>
          <w:rFonts w:hint="eastAsia" w:ascii="方正小标宋简体" w:hAnsi="方正小标宋简体" w:eastAsia="方正小标宋简体" w:cs="方正小标宋简体"/>
          <w:sz w:val="44"/>
          <w:szCs w:val="44"/>
        </w:rPr>
        <w:t>保养</w:t>
      </w:r>
      <w:r>
        <w:rPr>
          <w:rFonts w:hint="eastAsia" w:ascii="方正小标宋简体" w:hAnsi="方正小标宋简体" w:eastAsia="方正小标宋简体" w:cs="方正小标宋简体"/>
          <w:sz w:val="44"/>
          <w:szCs w:val="44"/>
          <w:lang w:val="en-US" w:eastAsia="zh-CN"/>
        </w:rPr>
        <w:t>服务</w:t>
      </w:r>
      <w:r>
        <w:rPr>
          <w:rFonts w:hint="eastAsia" w:ascii="方正小标宋简体" w:hAnsi="方正小标宋简体" w:eastAsia="方正小标宋简体" w:cs="方正小标宋简体"/>
          <w:sz w:val="44"/>
          <w:szCs w:val="44"/>
        </w:rPr>
        <w:t>需求</w:t>
      </w:r>
    </w:p>
    <w:p w14:paraId="008B22C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720" w:lineRule="exact"/>
        <w:ind w:firstLine="880" w:firstLineChars="200"/>
        <w:jc w:val="center"/>
        <w:textAlignment w:val="auto"/>
        <w:rPr>
          <w:rFonts w:hint="eastAsia" w:ascii="方正小标宋简体" w:hAnsi="方正小标宋简体" w:eastAsia="方正小标宋简体" w:cs="方正小标宋简体"/>
          <w:sz w:val="44"/>
          <w:szCs w:val="44"/>
        </w:rPr>
      </w:pPr>
    </w:p>
    <w:p w14:paraId="0D6FB46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720" w:lineRule="exact"/>
        <w:ind w:firstLine="640" w:firstLineChars="200"/>
        <w:textAlignment w:val="auto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我院共有70</w:t>
      </w:r>
      <w:bookmarkStart w:id="0" w:name="_GoBack"/>
      <w:bookmarkEnd w:id="0"/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台电梯需要进行拟购维修保养服务，需求如下：</w:t>
      </w:r>
    </w:p>
    <w:p w14:paraId="081999F9">
      <w:pPr>
        <w:keepNext w:val="0"/>
        <w:keepLines w:val="0"/>
        <w:pageBreakBefore w:val="0"/>
        <w:widowControl w:val="0"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720" w:lineRule="exact"/>
        <w:ind w:firstLine="640" w:firstLineChars="200"/>
        <w:textAlignment w:val="auto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按照国家《电梯维护保养规则》（TSG T5002-2017），《电梯维修规范》（GB/T18775）、《电梯制造与安装安全规范》（GB 7588）和《自动扶梯和自动人行道的制造与安装安全规范》（GB 16899）的规定要求进行维护保养，半月、季度、年度保养项目，并完善维修保养记录，季度分析报告。</w:t>
      </w:r>
    </w:p>
    <w:p w14:paraId="36F056C7">
      <w:pPr>
        <w:keepNext w:val="0"/>
        <w:keepLines w:val="0"/>
        <w:pageBreakBefore w:val="0"/>
        <w:widowControl w:val="0"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720" w:lineRule="exact"/>
        <w:ind w:firstLine="640" w:firstLineChars="200"/>
        <w:textAlignment w:val="auto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维护保养完成后在茂名市电梯公共安全服务平台（电梯维保监督平台）按时报备维护保养记录。</w:t>
      </w:r>
    </w:p>
    <w:p w14:paraId="4921D1A6">
      <w:pPr>
        <w:keepNext w:val="0"/>
        <w:keepLines w:val="0"/>
        <w:pageBreakBefore w:val="0"/>
        <w:widowControl w:val="0"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720" w:lineRule="exact"/>
        <w:ind w:firstLine="640" w:firstLineChars="200"/>
        <w:textAlignment w:val="auto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年检相关业务由维保养公司包办，检验不合格的，由维保公司负责整改直至检验合格为止（注：首次年检费用由医院支出，如检验不合格，复检费用由维保公司负责）。</w:t>
      </w:r>
    </w:p>
    <w:p w14:paraId="7DDBBE94">
      <w:pPr>
        <w:keepNext w:val="0"/>
        <w:keepLines w:val="0"/>
        <w:pageBreakBefore w:val="0"/>
        <w:widowControl w:val="0"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720" w:lineRule="exact"/>
        <w:ind w:firstLine="640" w:firstLineChars="200"/>
        <w:textAlignment w:val="auto"/>
        <w:rPr>
          <w:rFonts w:hint="default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电梯配件更换费用，300元（含300）以下由维保公司负责更换支出，300元以上配件需向医院报价审批，经管理人员核实后完成相关手续再处理。</w:t>
      </w:r>
    </w:p>
    <w:p w14:paraId="11027F1D">
      <w:pPr>
        <w:keepNext w:val="0"/>
        <w:keepLines w:val="0"/>
        <w:pageBreakBefore w:val="0"/>
        <w:widowControl w:val="0"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720" w:lineRule="exact"/>
        <w:ind w:firstLine="640" w:firstLineChars="200"/>
        <w:textAlignment w:val="auto"/>
        <w:rPr>
          <w:rFonts w:hint="default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维保公司派两名有资质的维修保养人员进驻医院日常维护保养工作。</w:t>
      </w:r>
    </w:p>
    <w:p w14:paraId="1B196AEE">
      <w:pPr>
        <w:keepNext w:val="0"/>
        <w:keepLines w:val="0"/>
        <w:pageBreakBefore w:val="0"/>
        <w:widowControl w:val="0"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720" w:lineRule="exact"/>
        <w:ind w:firstLine="640" w:firstLineChars="200"/>
        <w:textAlignment w:val="auto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b w:val="0"/>
          <w:bCs w:val="0"/>
          <w:sz w:val="32"/>
          <w:szCs w:val="32"/>
          <w:lang w:val="en-US" w:eastAsia="zh-CN"/>
        </w:rPr>
        <w:t>我院属特殊场所，当电梯发生故障困人时，接到电话必须在20分钟内赶到现场处理。</w:t>
      </w:r>
    </w:p>
    <w:p w14:paraId="3B1FE4D4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720" w:lineRule="exact"/>
        <w:textAlignment w:val="auto"/>
        <w:rPr>
          <w:rFonts w:hint="default" w:ascii="仿宋" w:hAnsi="仿宋" w:eastAsia="仿宋" w:cs="仿宋"/>
          <w:sz w:val="32"/>
          <w:szCs w:val="32"/>
          <w:lang w:val="en-US" w:eastAsia="zh-CN"/>
        </w:rPr>
      </w:pPr>
    </w:p>
    <w:p w14:paraId="7BA95355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720" w:lineRule="exact"/>
        <w:textAlignment w:val="auto"/>
        <w:rPr>
          <w:rFonts w:hint="default" w:ascii="仿宋" w:hAnsi="仿宋" w:eastAsia="仿宋" w:cs="仿宋"/>
          <w:sz w:val="32"/>
          <w:szCs w:val="32"/>
          <w:lang w:val="en-US" w:eastAsia="zh-CN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altName w:val="Segoe UI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Segoe UI">
    <w:panose1 w:val="020B0502040204020203"/>
    <w:charset w:val="00"/>
    <w:family w:val="auto"/>
    <w:pitch w:val="default"/>
    <w:sig w:usb0="E4002EFF" w:usb1="C000E47F" w:usb2="00000009" w:usb3="00000000" w:csb0="200001FF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KSOF1D5EAB94">
    <w:panose1 w:val="020B0802040204020203"/>
    <w:charset w:val="00"/>
    <w:family w:val="auto"/>
    <w:pitch w:val="default"/>
    <w:sig w:usb0="00000001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75282E40"/>
    <w:multiLevelType w:val="singleLevel"/>
    <w:tmpl w:val="75282E40"/>
    <w:lvl w:ilvl="0" w:tentative="0">
      <w:start w:val="1"/>
      <w:numFmt w:val="chineseCounting"/>
      <w:suff w:val="nothing"/>
      <w:lvlText w:val="%1、"/>
      <w:lvlJc w:val="left"/>
      <w:rPr>
        <w:rFonts w:hint="eastAsi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TFjZjZjNGMyZTAzYzBlODJkNGNiN2NjOTE2Y2IzMzAifQ=="/>
  </w:docVars>
  <w:rsids>
    <w:rsidRoot w:val="00000000"/>
    <w:rsid w:val="087B7E43"/>
    <w:rsid w:val="09B432C9"/>
    <w:rsid w:val="2BA706C3"/>
    <w:rsid w:val="2F355FF5"/>
    <w:rsid w:val="36B3674F"/>
    <w:rsid w:val="3DC823FD"/>
    <w:rsid w:val="3EEC6CA2"/>
    <w:rsid w:val="46D75BEB"/>
    <w:rsid w:val="48B620CF"/>
    <w:rsid w:val="4AAA5C63"/>
    <w:rsid w:val="5588626D"/>
    <w:rsid w:val="64D65E5A"/>
    <w:rsid w:val="6ECA689F"/>
    <w:rsid w:val="7FB536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398</Words>
  <Characters>434</Characters>
  <Lines>0</Lines>
  <Paragraphs>0</Paragraphs>
  <TotalTime>16</TotalTime>
  <ScaleCrop>false</ScaleCrop>
  <LinksUpToDate>false</LinksUpToDate>
  <CharactersWithSpaces>437</CharactersWithSpaces>
  <Application>WPS Office_12.1.0.28043_F1E327BC-269C-435d-A152-05C5408002CA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2024-09-09T07:17:00Z</dcterms:created>
  <dc:creator>Lenovo</dc:creator>
  <cp:lastModifiedBy>心有猛虎，细嗅蔷薇</cp:lastModifiedBy>
  <cp:lastPrinted>2024-09-23T02:14:00Z</cp:lastPrinted>
  <dcterms:modified xsi:type="dcterms:W3CDTF">2026-11-04T00:02:47Z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2052-12.1.0.28043</vt:lpwstr>
  </property>
  <property fmtid="{D5CDD505-2E9C-101B-9397-08002B2CF9AE}" pid="3" name="ICV">
    <vt:lpwstr>277BAB1463E2474FAD80B3094740AB6A_12</vt:lpwstr>
  </property>
  <property fmtid="{D5CDD505-2E9C-101B-9397-08002B2CF9AE}" pid="4" name="KSOTemplateDocerSaveRecord">
    <vt:lpwstr>eyJoZGlkIjoiMTFjZjZjNGMyZTAzYzBlODJkNGNiN2NjOTE2Y2IzMzAiLCJ1c2VySWQiOiIzNDczNjUwODgifQ==</vt:lpwstr>
  </property>
</Properties>
</file>