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BCE8">
      <w:pPr>
        <w:jc w:val="center"/>
        <w:rPr>
          <w:rFonts w:hint="eastAsia" w:ascii="仿宋" w:hAnsi="仿宋" w:eastAsia="仿宋" w:cs="仿宋"/>
          <w:b/>
          <w:sz w:val="32"/>
          <w:szCs w:val="32"/>
        </w:rPr>
      </w:pPr>
    </w:p>
    <w:p w14:paraId="77287758">
      <w:pPr>
        <w:jc w:val="center"/>
        <w:rPr>
          <w:rFonts w:hint="eastAsia" w:ascii="仿宋" w:hAnsi="仿宋" w:eastAsia="仿宋" w:cs="仿宋"/>
          <w:b/>
          <w:sz w:val="52"/>
          <w:szCs w:val="52"/>
        </w:rPr>
      </w:pPr>
    </w:p>
    <w:p w14:paraId="5692C401">
      <w:pPr>
        <w:bidi w:val="0"/>
        <w:jc w:val="center"/>
        <w:rPr>
          <w:rFonts w:hint="eastAsia" w:ascii="仿宋" w:hAnsi="仿宋" w:eastAsia="仿宋" w:cs="仿宋"/>
          <w:b/>
          <w:bCs/>
          <w:sz w:val="52"/>
          <w:szCs w:val="52"/>
        </w:rPr>
      </w:pPr>
      <w:r>
        <w:rPr>
          <w:rFonts w:hint="eastAsia" w:ascii="仿宋" w:hAnsi="仿宋" w:eastAsia="仿宋" w:cs="仿宋"/>
          <w:b/>
          <w:bCs/>
          <w:sz w:val="52"/>
          <w:szCs w:val="52"/>
        </w:rPr>
        <w:t>茂名市人民医院信息建设项目</w:t>
      </w:r>
    </w:p>
    <w:p w14:paraId="550A45C0">
      <w:pPr>
        <w:bidi w:val="0"/>
        <w:jc w:val="center"/>
        <w:rPr>
          <w:rFonts w:hint="eastAsia" w:ascii="仿宋" w:hAnsi="仿宋" w:eastAsia="仿宋" w:cs="仿宋"/>
          <w:b/>
          <w:bCs/>
          <w:sz w:val="52"/>
          <w:szCs w:val="52"/>
        </w:rPr>
      </w:pPr>
      <w:r>
        <w:rPr>
          <w:rFonts w:hint="eastAsia" w:ascii="仿宋" w:hAnsi="仿宋" w:eastAsia="仿宋" w:cs="仿宋"/>
          <w:b/>
          <w:bCs/>
          <w:sz w:val="52"/>
          <w:szCs w:val="52"/>
        </w:rPr>
        <w:t>需求书</w:t>
      </w:r>
    </w:p>
    <w:p w14:paraId="1AAF0C80">
      <w:pPr>
        <w:pStyle w:val="13"/>
        <w:ind w:firstLine="480"/>
        <w:rPr>
          <w:rFonts w:hint="eastAsia" w:ascii="仿宋" w:hAnsi="仿宋" w:eastAsia="仿宋" w:cs="仿宋"/>
        </w:rPr>
      </w:pPr>
    </w:p>
    <w:p w14:paraId="5AEAFD34">
      <w:pPr>
        <w:rPr>
          <w:rFonts w:hint="eastAsia" w:ascii="仿宋" w:hAnsi="仿宋" w:eastAsia="仿宋" w:cs="仿宋"/>
          <w:b/>
          <w:sz w:val="32"/>
        </w:rPr>
      </w:pPr>
    </w:p>
    <w:p w14:paraId="1214EA08">
      <w:pPr>
        <w:pStyle w:val="13"/>
        <w:rPr>
          <w:rFonts w:hint="eastAsia" w:ascii="仿宋" w:hAnsi="仿宋" w:eastAsia="仿宋" w:cs="仿宋"/>
          <w:b/>
          <w:sz w:val="32"/>
        </w:rPr>
      </w:pPr>
    </w:p>
    <w:p w14:paraId="5A75452F">
      <w:pPr>
        <w:pStyle w:val="14"/>
        <w:rPr>
          <w:rFonts w:hint="eastAsia" w:ascii="仿宋" w:hAnsi="仿宋" w:eastAsia="仿宋" w:cs="仿宋"/>
          <w:b/>
          <w:sz w:val="32"/>
        </w:rPr>
      </w:pPr>
    </w:p>
    <w:p w14:paraId="0BF6F53C">
      <w:pPr>
        <w:rPr>
          <w:rFonts w:hint="eastAsia" w:ascii="仿宋" w:hAnsi="仿宋" w:eastAsia="仿宋" w:cs="仿宋"/>
          <w:b/>
          <w:sz w:val="32"/>
        </w:rPr>
      </w:pPr>
    </w:p>
    <w:p w14:paraId="0DC18933">
      <w:pPr>
        <w:pStyle w:val="13"/>
        <w:rPr>
          <w:rFonts w:hint="eastAsia" w:ascii="仿宋" w:hAnsi="仿宋" w:eastAsia="仿宋" w:cs="仿宋"/>
          <w:b/>
          <w:sz w:val="32"/>
        </w:rPr>
      </w:pPr>
    </w:p>
    <w:p w14:paraId="18B43E53">
      <w:pPr>
        <w:pStyle w:val="14"/>
        <w:rPr>
          <w:rFonts w:hint="eastAsia" w:ascii="仿宋" w:hAnsi="仿宋" w:eastAsia="仿宋" w:cs="仿宋"/>
          <w:b/>
          <w:sz w:val="32"/>
        </w:rPr>
      </w:pPr>
    </w:p>
    <w:p w14:paraId="5BFC2110">
      <w:pPr>
        <w:rPr>
          <w:rFonts w:hint="eastAsia" w:ascii="仿宋" w:hAnsi="仿宋" w:eastAsia="仿宋" w:cs="仿宋"/>
        </w:rPr>
      </w:pPr>
    </w:p>
    <w:p w14:paraId="31E7F063">
      <w:pPr>
        <w:rPr>
          <w:rFonts w:hint="eastAsia" w:ascii="仿宋" w:hAnsi="仿宋" w:eastAsia="仿宋" w:cs="仿宋"/>
          <w:b/>
          <w:sz w:val="32"/>
        </w:rPr>
      </w:pPr>
    </w:p>
    <w:p w14:paraId="2BDCF790">
      <w:pPr>
        <w:rPr>
          <w:rFonts w:hint="eastAsia" w:ascii="仿宋" w:hAnsi="仿宋" w:eastAsia="仿宋" w:cs="仿宋"/>
          <w:b/>
          <w:sz w:val="32"/>
        </w:rPr>
      </w:pPr>
    </w:p>
    <w:p w14:paraId="67EE4A2B">
      <w:pPr>
        <w:rPr>
          <w:rFonts w:hint="eastAsia" w:ascii="仿宋" w:hAnsi="仿宋" w:eastAsia="仿宋" w:cs="仿宋"/>
          <w:b/>
          <w:sz w:val="32"/>
        </w:rPr>
      </w:pPr>
      <w:r>
        <w:rPr>
          <w:rFonts w:hint="eastAsia" w:ascii="仿宋" w:hAnsi="仿宋" w:eastAsia="仿宋" w:cs="仿宋"/>
          <w:b/>
          <w:sz w:val="32"/>
        </w:rPr>
        <w:t xml:space="preserve">   </w:t>
      </w:r>
    </w:p>
    <w:p w14:paraId="4FBFA78F">
      <w:pPr>
        <w:ind w:firstLine="964" w:firstLineChars="300"/>
        <w:rPr>
          <w:rFonts w:hint="eastAsia" w:ascii="仿宋" w:hAnsi="仿宋" w:eastAsia="仿宋" w:cs="仿宋"/>
          <w:b/>
          <w:sz w:val="32"/>
        </w:rPr>
      </w:pPr>
    </w:p>
    <w:p w14:paraId="10636981">
      <w:pPr>
        <w:spacing w:line="720" w:lineRule="auto"/>
        <w:ind w:firstLine="723" w:firstLineChars="200"/>
        <w:rPr>
          <w:rFonts w:hint="eastAsia" w:ascii="仿宋" w:hAnsi="仿宋" w:eastAsia="仿宋" w:cs="仿宋"/>
          <w:b/>
          <w:sz w:val="36"/>
          <w:szCs w:val="36"/>
          <w:u w:val="single"/>
        </w:rPr>
      </w:pPr>
      <w:r>
        <w:rPr>
          <w:rFonts w:hint="eastAsia" w:ascii="仿宋" w:hAnsi="仿宋" w:eastAsia="仿宋" w:cs="仿宋"/>
          <w:b/>
          <w:sz w:val="36"/>
          <w:szCs w:val="36"/>
        </w:rPr>
        <w:t>项目名称：</w:t>
      </w:r>
      <w:r>
        <w:rPr>
          <w:rFonts w:hint="eastAsia" w:ascii="仿宋" w:hAnsi="仿宋" w:eastAsia="仿宋" w:cs="仿宋"/>
          <w:b/>
          <w:sz w:val="36"/>
          <w:szCs w:val="36"/>
          <w:u w:val="single"/>
          <w:lang w:val="en-US" w:eastAsia="zh-CN"/>
        </w:rPr>
        <w:t xml:space="preserve">       健康管理服务系统项目</w:t>
      </w:r>
      <w:r>
        <w:rPr>
          <w:rFonts w:hint="eastAsia" w:ascii="仿宋" w:hAnsi="仿宋" w:eastAsia="仿宋" w:cs="仿宋"/>
          <w:b/>
          <w:sz w:val="36"/>
          <w:szCs w:val="36"/>
          <w:u w:val="single"/>
        </w:rPr>
        <w:t xml:space="preserve"> </w:t>
      </w:r>
      <w:r>
        <w:rPr>
          <w:rFonts w:hint="eastAsia" w:ascii="仿宋" w:hAnsi="仿宋" w:eastAsia="仿宋" w:cs="仿宋"/>
          <w:b/>
          <w:sz w:val="36"/>
          <w:szCs w:val="36"/>
          <w:u w:val="single"/>
          <w:lang w:val="en-US" w:eastAsia="zh-CN"/>
        </w:rPr>
        <w:t xml:space="preserve">   </w:t>
      </w:r>
      <w:r>
        <w:rPr>
          <w:rFonts w:hint="eastAsia" w:ascii="仿宋" w:hAnsi="仿宋" w:eastAsia="仿宋" w:cs="仿宋"/>
          <w:b/>
          <w:sz w:val="36"/>
          <w:szCs w:val="36"/>
          <w:u w:val="single"/>
        </w:rPr>
        <w:t xml:space="preserve">  </w:t>
      </w:r>
    </w:p>
    <w:p w14:paraId="77379671">
      <w:pPr>
        <w:pageBreakBefore w:val="0"/>
        <w:kinsoku/>
        <w:wordWrap/>
        <w:overflowPunct/>
        <w:topLinePunct w:val="0"/>
        <w:autoSpaceDE/>
        <w:autoSpaceDN/>
        <w:bidi w:val="0"/>
        <w:adjustRightInd/>
        <w:snapToGrid/>
        <w:spacing w:line="360" w:lineRule="auto"/>
        <w:jc w:val="center"/>
        <w:rPr>
          <w:rFonts w:hint="eastAsia"/>
          <w:b/>
          <w:bCs/>
          <w:sz w:val="44"/>
          <w:szCs w:val="44"/>
        </w:rPr>
      </w:pPr>
    </w:p>
    <w:p w14:paraId="088F2B94">
      <w:pPr>
        <w:pageBreakBefore w:val="0"/>
        <w:kinsoku/>
        <w:wordWrap/>
        <w:overflowPunct/>
        <w:topLinePunct w:val="0"/>
        <w:autoSpaceDE/>
        <w:autoSpaceDN/>
        <w:bidi w:val="0"/>
        <w:adjustRightInd/>
        <w:snapToGrid/>
        <w:spacing w:line="360" w:lineRule="auto"/>
        <w:jc w:val="center"/>
        <w:rPr>
          <w:rFonts w:hint="eastAsia"/>
          <w:b/>
          <w:bCs/>
          <w:sz w:val="44"/>
          <w:szCs w:val="44"/>
        </w:rPr>
      </w:pPr>
    </w:p>
    <w:p w14:paraId="233462FD">
      <w:pPr>
        <w:pageBreakBefore w:val="0"/>
        <w:kinsoku/>
        <w:wordWrap/>
        <w:overflowPunct/>
        <w:topLinePunct w:val="0"/>
        <w:autoSpaceDE/>
        <w:autoSpaceDN/>
        <w:bidi w:val="0"/>
        <w:adjustRightInd/>
        <w:snapToGrid/>
        <w:spacing w:line="360" w:lineRule="auto"/>
        <w:jc w:val="center"/>
        <w:rPr>
          <w:rFonts w:hint="eastAsia"/>
          <w:b/>
          <w:bCs/>
          <w:sz w:val="44"/>
          <w:szCs w:val="44"/>
        </w:rPr>
      </w:pPr>
    </w:p>
    <w:p w14:paraId="738233DD">
      <w:pPr>
        <w:pageBreakBefore w:val="0"/>
        <w:kinsoku/>
        <w:wordWrap/>
        <w:overflowPunct/>
        <w:topLinePunct w:val="0"/>
        <w:autoSpaceDE/>
        <w:autoSpaceDN/>
        <w:bidi w:val="0"/>
        <w:adjustRightInd/>
        <w:snapToGrid/>
        <w:spacing w:line="360" w:lineRule="auto"/>
        <w:jc w:val="center"/>
        <w:rPr>
          <w:b/>
          <w:bCs/>
          <w:sz w:val="44"/>
          <w:szCs w:val="44"/>
        </w:rPr>
      </w:pPr>
      <w:bookmarkStart w:id="205" w:name="_GoBack"/>
      <w:bookmarkEnd w:id="205"/>
      <w:r>
        <w:rPr>
          <w:rFonts w:hint="eastAsia"/>
          <w:b/>
          <w:bCs/>
          <w:sz w:val="44"/>
          <w:szCs w:val="44"/>
        </w:rPr>
        <w:t>目录</w:t>
      </w:r>
    </w:p>
    <w:p w14:paraId="73CE8707">
      <w:pPr>
        <w:pStyle w:val="17"/>
        <w:tabs>
          <w:tab w:val="right" w:leader="dot" w:pos="8306"/>
          <w:tab w:val="clear" w:pos="840"/>
          <w:tab w:val="clear" w:pos="8296"/>
        </w:tabs>
      </w:pPr>
      <w:r>
        <w:rPr>
          <w:sz w:val="22"/>
          <w:szCs w:val="22"/>
        </w:rPr>
        <w:fldChar w:fldCharType="begin"/>
      </w:r>
      <w:r>
        <w:rPr>
          <w:sz w:val="22"/>
          <w:szCs w:val="22"/>
        </w:rPr>
        <w:instrText xml:space="preserve">TOC \o "1-3" \h \u </w:instrText>
      </w:r>
      <w:r>
        <w:rPr>
          <w:sz w:val="22"/>
          <w:szCs w:val="22"/>
        </w:rPr>
        <w:fldChar w:fldCharType="separate"/>
      </w:r>
      <w:r>
        <w:rPr>
          <w:szCs w:val="22"/>
        </w:rPr>
        <w:fldChar w:fldCharType="begin"/>
      </w:r>
      <w:r>
        <w:rPr>
          <w:szCs w:val="22"/>
        </w:rPr>
        <w:instrText xml:space="preserve"> HYPERLINK \l _Toc15629 </w:instrText>
      </w:r>
      <w:r>
        <w:rPr>
          <w:szCs w:val="22"/>
        </w:rPr>
        <w:fldChar w:fldCharType="separate"/>
      </w:r>
      <w:r>
        <w:rPr>
          <w:rFonts w:hint="eastAsia"/>
        </w:rPr>
        <w:t>第一章 项目描述</w:t>
      </w:r>
      <w:r>
        <w:tab/>
      </w:r>
      <w:r>
        <w:fldChar w:fldCharType="begin"/>
      </w:r>
      <w:r>
        <w:instrText xml:space="preserve"> PAGEREF _Toc15629 \h </w:instrText>
      </w:r>
      <w:r>
        <w:fldChar w:fldCharType="separate"/>
      </w:r>
      <w:r>
        <w:t>3</w:t>
      </w:r>
      <w:r>
        <w:fldChar w:fldCharType="end"/>
      </w:r>
      <w:r>
        <w:rPr>
          <w:szCs w:val="22"/>
        </w:rPr>
        <w:fldChar w:fldCharType="end"/>
      </w:r>
    </w:p>
    <w:p w14:paraId="75C93981">
      <w:pPr>
        <w:pStyle w:val="14"/>
        <w:tabs>
          <w:tab w:val="right" w:leader="dot" w:pos="8306"/>
        </w:tabs>
      </w:pPr>
      <w:r>
        <w:rPr>
          <w:szCs w:val="22"/>
        </w:rPr>
        <w:fldChar w:fldCharType="begin"/>
      </w:r>
      <w:r>
        <w:rPr>
          <w:szCs w:val="22"/>
        </w:rPr>
        <w:instrText xml:space="preserve"> HYPERLINK \l _Toc31622 </w:instrText>
      </w:r>
      <w:r>
        <w:rPr>
          <w:szCs w:val="22"/>
        </w:rPr>
        <w:fldChar w:fldCharType="separate"/>
      </w:r>
      <w:r>
        <w:rPr>
          <w:rFonts w:hint="eastAsia" w:asciiTheme="minorEastAsia" w:hAnsiTheme="minorEastAsia" w:eastAsiaTheme="minorEastAsia" w:cstheme="minorEastAsia"/>
          <w:szCs w:val="22"/>
          <w:lang w:eastAsia="zh-CN"/>
        </w:rPr>
        <w:t>1.1. 项目背景</w:t>
      </w:r>
      <w:r>
        <w:tab/>
      </w:r>
      <w:r>
        <w:fldChar w:fldCharType="begin"/>
      </w:r>
      <w:r>
        <w:instrText xml:space="preserve"> PAGEREF _Toc31622 \h </w:instrText>
      </w:r>
      <w:r>
        <w:fldChar w:fldCharType="separate"/>
      </w:r>
      <w:r>
        <w:t>3</w:t>
      </w:r>
      <w:r>
        <w:fldChar w:fldCharType="end"/>
      </w:r>
      <w:r>
        <w:rPr>
          <w:szCs w:val="22"/>
        </w:rPr>
        <w:fldChar w:fldCharType="end"/>
      </w:r>
    </w:p>
    <w:p w14:paraId="31991A50">
      <w:pPr>
        <w:pStyle w:val="14"/>
        <w:tabs>
          <w:tab w:val="right" w:leader="dot" w:pos="8306"/>
        </w:tabs>
      </w:pPr>
      <w:r>
        <w:rPr>
          <w:szCs w:val="22"/>
        </w:rPr>
        <w:fldChar w:fldCharType="begin"/>
      </w:r>
      <w:r>
        <w:rPr>
          <w:szCs w:val="22"/>
        </w:rPr>
        <w:instrText xml:space="preserve"> HYPERLINK \l _Toc18783 </w:instrText>
      </w:r>
      <w:r>
        <w:rPr>
          <w:szCs w:val="22"/>
        </w:rPr>
        <w:fldChar w:fldCharType="separate"/>
      </w:r>
      <w:r>
        <w:rPr>
          <w:rFonts w:hint="eastAsia" w:asciiTheme="minorEastAsia" w:hAnsiTheme="minorEastAsia" w:eastAsiaTheme="minorEastAsia" w:cstheme="minorEastAsia"/>
          <w:szCs w:val="22"/>
          <w:lang w:eastAsia="zh-CN"/>
        </w:rPr>
        <w:t>1.2. 项目概述</w:t>
      </w:r>
      <w:r>
        <w:tab/>
      </w:r>
      <w:r>
        <w:fldChar w:fldCharType="begin"/>
      </w:r>
      <w:r>
        <w:instrText xml:space="preserve"> PAGEREF _Toc18783 \h </w:instrText>
      </w:r>
      <w:r>
        <w:fldChar w:fldCharType="separate"/>
      </w:r>
      <w:r>
        <w:t>3</w:t>
      </w:r>
      <w:r>
        <w:fldChar w:fldCharType="end"/>
      </w:r>
      <w:r>
        <w:rPr>
          <w:szCs w:val="22"/>
        </w:rPr>
        <w:fldChar w:fldCharType="end"/>
      </w:r>
    </w:p>
    <w:p w14:paraId="250FBD2C">
      <w:pPr>
        <w:pStyle w:val="14"/>
        <w:tabs>
          <w:tab w:val="right" w:leader="dot" w:pos="8306"/>
        </w:tabs>
      </w:pPr>
      <w:r>
        <w:rPr>
          <w:szCs w:val="22"/>
        </w:rPr>
        <w:fldChar w:fldCharType="begin"/>
      </w:r>
      <w:r>
        <w:rPr>
          <w:szCs w:val="22"/>
        </w:rPr>
        <w:instrText xml:space="preserve"> HYPERLINK \l _Toc6777 </w:instrText>
      </w:r>
      <w:r>
        <w:rPr>
          <w:szCs w:val="22"/>
        </w:rPr>
        <w:fldChar w:fldCharType="separate"/>
      </w:r>
      <w:r>
        <w:rPr>
          <w:rFonts w:hint="eastAsia" w:asciiTheme="minorEastAsia" w:hAnsiTheme="minorEastAsia" w:eastAsiaTheme="minorEastAsia" w:cstheme="minorEastAsia"/>
          <w:szCs w:val="22"/>
        </w:rPr>
        <w:t xml:space="preserve">1.3. </w:t>
      </w:r>
      <w:r>
        <w:rPr>
          <w:rFonts w:hint="eastAsia" w:asciiTheme="minorEastAsia" w:hAnsiTheme="minorEastAsia" w:eastAsiaTheme="minorEastAsia" w:cstheme="minorEastAsia"/>
          <w:szCs w:val="22"/>
          <w:lang w:eastAsia="zh-CN"/>
        </w:rPr>
        <w:t>项目</w:t>
      </w:r>
      <w:r>
        <w:rPr>
          <w:rFonts w:hint="eastAsia" w:asciiTheme="minorEastAsia" w:hAnsiTheme="minorEastAsia" w:eastAsiaTheme="minorEastAsia" w:cstheme="minorEastAsia"/>
          <w:szCs w:val="22"/>
        </w:rPr>
        <w:t>分析</w:t>
      </w:r>
      <w:r>
        <w:tab/>
      </w:r>
      <w:r>
        <w:fldChar w:fldCharType="begin"/>
      </w:r>
      <w:r>
        <w:instrText xml:space="preserve"> PAGEREF _Toc6777 \h </w:instrText>
      </w:r>
      <w:r>
        <w:fldChar w:fldCharType="separate"/>
      </w:r>
      <w:r>
        <w:t>3</w:t>
      </w:r>
      <w:r>
        <w:fldChar w:fldCharType="end"/>
      </w:r>
      <w:r>
        <w:rPr>
          <w:szCs w:val="22"/>
        </w:rPr>
        <w:fldChar w:fldCharType="end"/>
      </w:r>
    </w:p>
    <w:p w14:paraId="634F6C71">
      <w:pPr>
        <w:pStyle w:val="14"/>
        <w:tabs>
          <w:tab w:val="right" w:leader="dot" w:pos="8306"/>
        </w:tabs>
      </w:pPr>
      <w:r>
        <w:rPr>
          <w:szCs w:val="22"/>
        </w:rPr>
        <w:fldChar w:fldCharType="begin"/>
      </w:r>
      <w:r>
        <w:rPr>
          <w:szCs w:val="22"/>
        </w:rPr>
        <w:instrText xml:space="preserve"> HYPERLINK \l _Toc13285 </w:instrText>
      </w:r>
      <w:r>
        <w:rPr>
          <w:szCs w:val="22"/>
        </w:rPr>
        <w:fldChar w:fldCharType="separate"/>
      </w:r>
      <w:r>
        <w:rPr>
          <w:rFonts w:hint="eastAsia" w:asciiTheme="minorEastAsia" w:hAnsiTheme="minorEastAsia" w:eastAsiaTheme="minorEastAsia" w:cstheme="minorEastAsia"/>
          <w:szCs w:val="22"/>
          <w:lang w:eastAsia="zh-CN"/>
        </w:rPr>
        <w:t>1.4. 建设目的</w:t>
      </w:r>
      <w:r>
        <w:tab/>
      </w:r>
      <w:r>
        <w:fldChar w:fldCharType="begin"/>
      </w:r>
      <w:r>
        <w:instrText xml:space="preserve"> PAGEREF _Toc13285 \h </w:instrText>
      </w:r>
      <w:r>
        <w:fldChar w:fldCharType="separate"/>
      </w:r>
      <w:r>
        <w:t>5</w:t>
      </w:r>
      <w:r>
        <w:fldChar w:fldCharType="end"/>
      </w:r>
      <w:r>
        <w:rPr>
          <w:szCs w:val="22"/>
        </w:rPr>
        <w:fldChar w:fldCharType="end"/>
      </w:r>
    </w:p>
    <w:p w14:paraId="1D15515B">
      <w:pPr>
        <w:pStyle w:val="17"/>
        <w:tabs>
          <w:tab w:val="right" w:leader="dot" w:pos="8306"/>
          <w:tab w:val="clear" w:pos="840"/>
          <w:tab w:val="clear" w:pos="8296"/>
        </w:tabs>
      </w:pPr>
      <w:r>
        <w:rPr>
          <w:szCs w:val="22"/>
        </w:rPr>
        <w:fldChar w:fldCharType="begin"/>
      </w:r>
      <w:r>
        <w:rPr>
          <w:szCs w:val="22"/>
        </w:rPr>
        <w:instrText xml:space="preserve"> HYPERLINK \l _Toc19301 </w:instrText>
      </w:r>
      <w:r>
        <w:rPr>
          <w:szCs w:val="22"/>
        </w:rPr>
        <w:fldChar w:fldCharType="separate"/>
      </w:r>
      <w:r>
        <w:rPr>
          <w:rFonts w:hint="eastAsia"/>
          <w:lang w:val="en-US" w:eastAsia="zh-CN"/>
        </w:rPr>
        <w:t>第二章 健康服务系统</w:t>
      </w:r>
      <w:r>
        <w:tab/>
      </w:r>
      <w:r>
        <w:fldChar w:fldCharType="begin"/>
      </w:r>
      <w:r>
        <w:instrText xml:space="preserve"> PAGEREF _Toc19301 \h </w:instrText>
      </w:r>
      <w:r>
        <w:fldChar w:fldCharType="separate"/>
      </w:r>
      <w:r>
        <w:t>7</w:t>
      </w:r>
      <w:r>
        <w:fldChar w:fldCharType="end"/>
      </w:r>
      <w:r>
        <w:rPr>
          <w:szCs w:val="22"/>
        </w:rPr>
        <w:fldChar w:fldCharType="end"/>
      </w:r>
    </w:p>
    <w:p w14:paraId="51B94644">
      <w:pPr>
        <w:pStyle w:val="14"/>
        <w:tabs>
          <w:tab w:val="right" w:leader="dot" w:pos="8306"/>
        </w:tabs>
      </w:pPr>
      <w:r>
        <w:rPr>
          <w:szCs w:val="22"/>
        </w:rPr>
        <w:fldChar w:fldCharType="begin"/>
      </w:r>
      <w:r>
        <w:rPr>
          <w:szCs w:val="22"/>
        </w:rPr>
        <w:instrText xml:space="preserve"> HYPERLINK \l _Toc31693 </w:instrText>
      </w:r>
      <w:r>
        <w:rPr>
          <w:szCs w:val="22"/>
        </w:rPr>
        <w:fldChar w:fldCharType="separate"/>
      </w:r>
      <w:r>
        <w:rPr>
          <w:rFonts w:hint="eastAsia" w:ascii="宋体" w:hAnsi="宋体" w:eastAsiaTheme="minorEastAsia" w:cstheme="minorBidi"/>
          <w:bCs/>
          <w:kern w:val="2"/>
          <w:szCs w:val="32"/>
          <w:lang w:val="en-US" w:eastAsia="zh-CN" w:bidi="ar-SA"/>
        </w:rPr>
        <w:t xml:space="preserve">2.1. </w:t>
      </w:r>
      <w:r>
        <w:rPr>
          <w:rFonts w:hint="eastAsia" w:cstheme="minorBidi"/>
          <w:bCs/>
          <w:kern w:val="2"/>
          <w:szCs w:val="32"/>
          <w:lang w:val="en-US" w:eastAsia="zh-CN" w:bidi="ar-SA"/>
        </w:rPr>
        <w:t>整体架构</w:t>
      </w:r>
      <w:r>
        <w:tab/>
      </w:r>
      <w:r>
        <w:fldChar w:fldCharType="begin"/>
      </w:r>
      <w:r>
        <w:instrText xml:space="preserve"> PAGEREF _Toc31693 \h </w:instrText>
      </w:r>
      <w:r>
        <w:fldChar w:fldCharType="separate"/>
      </w:r>
      <w:r>
        <w:t>7</w:t>
      </w:r>
      <w:r>
        <w:fldChar w:fldCharType="end"/>
      </w:r>
      <w:r>
        <w:rPr>
          <w:szCs w:val="22"/>
        </w:rPr>
        <w:fldChar w:fldCharType="end"/>
      </w:r>
    </w:p>
    <w:p w14:paraId="189B88E0">
      <w:pPr>
        <w:pStyle w:val="14"/>
        <w:tabs>
          <w:tab w:val="right" w:leader="dot" w:pos="8306"/>
        </w:tabs>
      </w:pPr>
      <w:r>
        <w:rPr>
          <w:szCs w:val="22"/>
        </w:rPr>
        <w:fldChar w:fldCharType="begin"/>
      </w:r>
      <w:r>
        <w:rPr>
          <w:szCs w:val="22"/>
        </w:rPr>
        <w:instrText xml:space="preserve"> HYPERLINK \l _Toc24399 </w:instrText>
      </w:r>
      <w:r>
        <w:rPr>
          <w:szCs w:val="22"/>
        </w:rPr>
        <w:fldChar w:fldCharType="separate"/>
      </w:r>
      <w:r>
        <w:rPr>
          <w:rFonts w:hint="eastAsia" w:asciiTheme="minorEastAsia" w:hAnsiTheme="minorEastAsia" w:eastAsiaTheme="minorEastAsia" w:cstheme="minorEastAsia"/>
          <w:szCs w:val="22"/>
          <w:lang w:eastAsia="zh-CN"/>
        </w:rPr>
        <w:t xml:space="preserve">2.2. </w:t>
      </w:r>
      <w:r>
        <w:rPr>
          <w:rFonts w:hint="eastAsia" w:asciiTheme="minorEastAsia" w:hAnsiTheme="minorEastAsia" w:eastAsiaTheme="minorEastAsia" w:cstheme="minorEastAsia"/>
          <w:szCs w:val="22"/>
          <w:lang w:val="en-US" w:eastAsia="zh-CN"/>
        </w:rPr>
        <w:t>功能介绍</w:t>
      </w:r>
      <w:r>
        <w:tab/>
      </w:r>
      <w:r>
        <w:fldChar w:fldCharType="begin"/>
      </w:r>
      <w:r>
        <w:instrText xml:space="preserve"> PAGEREF _Toc24399 \h </w:instrText>
      </w:r>
      <w:r>
        <w:fldChar w:fldCharType="separate"/>
      </w:r>
      <w:r>
        <w:t>8</w:t>
      </w:r>
      <w:r>
        <w:fldChar w:fldCharType="end"/>
      </w:r>
      <w:r>
        <w:rPr>
          <w:szCs w:val="22"/>
        </w:rPr>
        <w:fldChar w:fldCharType="end"/>
      </w:r>
    </w:p>
    <w:p w14:paraId="7A112056">
      <w:pPr>
        <w:pStyle w:val="15"/>
        <w:tabs>
          <w:tab w:val="right" w:leader="dot" w:pos="8306"/>
        </w:tabs>
      </w:pPr>
      <w:r>
        <w:rPr>
          <w:szCs w:val="22"/>
        </w:rPr>
        <w:fldChar w:fldCharType="begin"/>
      </w:r>
      <w:r>
        <w:rPr>
          <w:szCs w:val="22"/>
        </w:rPr>
        <w:instrText xml:space="preserve"> HYPERLINK \l _Toc2637 </w:instrText>
      </w:r>
      <w:r>
        <w:rPr>
          <w:szCs w:val="22"/>
        </w:rPr>
        <w:fldChar w:fldCharType="separate"/>
      </w:r>
      <w:r>
        <w:rPr>
          <w:rFonts w:hint="eastAsia" w:asciiTheme="minorHAnsi" w:hAnsiTheme="minorHAnsi" w:eastAsiaTheme="minorEastAsia" w:cstheme="minorBidi"/>
          <w:bCs/>
          <w:kern w:val="2"/>
          <w:szCs w:val="24"/>
          <w:lang w:val="en-US" w:eastAsia="zh-CN" w:bidi="ar-SA"/>
        </w:rPr>
        <w:t xml:space="preserve">2.2.1. </w:t>
      </w:r>
      <w:r>
        <w:rPr>
          <w:rFonts w:hint="eastAsia" w:cstheme="minorBidi"/>
          <w:bCs/>
          <w:kern w:val="2"/>
          <w:szCs w:val="24"/>
          <w:lang w:val="en-US" w:eastAsia="zh-CN" w:bidi="ar-SA"/>
        </w:rPr>
        <w:t>电子健康档案</w:t>
      </w:r>
      <w:r>
        <w:tab/>
      </w:r>
      <w:r>
        <w:fldChar w:fldCharType="begin"/>
      </w:r>
      <w:r>
        <w:instrText xml:space="preserve"> PAGEREF _Toc2637 \h </w:instrText>
      </w:r>
      <w:r>
        <w:fldChar w:fldCharType="separate"/>
      </w:r>
      <w:r>
        <w:t>8</w:t>
      </w:r>
      <w:r>
        <w:fldChar w:fldCharType="end"/>
      </w:r>
      <w:r>
        <w:rPr>
          <w:szCs w:val="22"/>
        </w:rPr>
        <w:fldChar w:fldCharType="end"/>
      </w:r>
    </w:p>
    <w:p w14:paraId="41F7CA8F">
      <w:pPr>
        <w:pStyle w:val="15"/>
        <w:tabs>
          <w:tab w:val="right" w:leader="dot" w:pos="8306"/>
        </w:tabs>
      </w:pPr>
      <w:r>
        <w:rPr>
          <w:szCs w:val="22"/>
        </w:rPr>
        <w:fldChar w:fldCharType="begin"/>
      </w:r>
      <w:r>
        <w:rPr>
          <w:szCs w:val="22"/>
        </w:rPr>
        <w:instrText xml:space="preserve"> HYPERLINK \l _Toc11702 </w:instrText>
      </w:r>
      <w:r>
        <w:rPr>
          <w:szCs w:val="22"/>
        </w:rPr>
        <w:fldChar w:fldCharType="separate"/>
      </w:r>
      <w:r>
        <w:rPr>
          <w:rFonts w:hint="eastAsia" w:asciiTheme="minorHAnsi" w:hAnsiTheme="minorHAnsi" w:eastAsiaTheme="minorEastAsia" w:cstheme="minorBidi"/>
          <w:bCs/>
          <w:kern w:val="2"/>
          <w:szCs w:val="24"/>
          <w:lang w:val="en-US" w:eastAsia="zh-CN" w:bidi="ar-SA"/>
        </w:rPr>
        <w:t>2.2.2. 健康风险预警提醒</w:t>
      </w:r>
      <w:r>
        <w:tab/>
      </w:r>
      <w:r>
        <w:fldChar w:fldCharType="begin"/>
      </w:r>
      <w:r>
        <w:instrText xml:space="preserve"> PAGEREF _Toc11702 \h </w:instrText>
      </w:r>
      <w:r>
        <w:fldChar w:fldCharType="separate"/>
      </w:r>
      <w:r>
        <w:t>9</w:t>
      </w:r>
      <w:r>
        <w:fldChar w:fldCharType="end"/>
      </w:r>
      <w:r>
        <w:rPr>
          <w:szCs w:val="22"/>
        </w:rPr>
        <w:fldChar w:fldCharType="end"/>
      </w:r>
    </w:p>
    <w:p w14:paraId="7895899C">
      <w:pPr>
        <w:pStyle w:val="15"/>
        <w:tabs>
          <w:tab w:val="right" w:leader="dot" w:pos="8306"/>
        </w:tabs>
      </w:pPr>
      <w:r>
        <w:rPr>
          <w:szCs w:val="22"/>
        </w:rPr>
        <w:fldChar w:fldCharType="begin"/>
      </w:r>
      <w:r>
        <w:rPr>
          <w:szCs w:val="22"/>
        </w:rPr>
        <w:instrText xml:space="preserve"> HYPERLINK \l _Toc10114 </w:instrText>
      </w:r>
      <w:r>
        <w:rPr>
          <w:szCs w:val="22"/>
        </w:rPr>
        <w:fldChar w:fldCharType="separate"/>
      </w:r>
      <w:r>
        <w:rPr>
          <w:rFonts w:hint="eastAsia" w:asciiTheme="minorHAnsi" w:hAnsiTheme="minorHAnsi" w:eastAsiaTheme="minorEastAsia" w:cstheme="minorBidi"/>
          <w:bCs/>
          <w:kern w:val="2"/>
          <w:szCs w:val="24"/>
          <w:lang w:val="en-US" w:eastAsia="zh-CN" w:bidi="ar-SA"/>
        </w:rPr>
        <w:t xml:space="preserve">2.2.3. </w:t>
      </w:r>
      <w:r>
        <w:rPr>
          <w:rFonts w:hint="eastAsia" w:cstheme="minorBidi"/>
          <w:bCs/>
          <w:kern w:val="2"/>
          <w:szCs w:val="24"/>
          <w:lang w:val="en-US" w:eastAsia="zh-CN" w:bidi="ar-SA"/>
        </w:rPr>
        <w:t>体检预约模块</w:t>
      </w:r>
      <w:r>
        <w:tab/>
      </w:r>
      <w:r>
        <w:fldChar w:fldCharType="begin"/>
      </w:r>
      <w:r>
        <w:instrText xml:space="preserve"> PAGEREF _Toc10114 \h </w:instrText>
      </w:r>
      <w:r>
        <w:fldChar w:fldCharType="separate"/>
      </w:r>
      <w:r>
        <w:t>10</w:t>
      </w:r>
      <w:r>
        <w:fldChar w:fldCharType="end"/>
      </w:r>
      <w:r>
        <w:rPr>
          <w:szCs w:val="22"/>
        </w:rPr>
        <w:fldChar w:fldCharType="end"/>
      </w:r>
    </w:p>
    <w:p w14:paraId="35E86D52">
      <w:pPr>
        <w:pStyle w:val="15"/>
        <w:tabs>
          <w:tab w:val="right" w:leader="dot" w:pos="8306"/>
        </w:tabs>
      </w:pPr>
      <w:r>
        <w:rPr>
          <w:szCs w:val="22"/>
        </w:rPr>
        <w:fldChar w:fldCharType="begin"/>
      </w:r>
      <w:r>
        <w:rPr>
          <w:szCs w:val="22"/>
        </w:rPr>
        <w:instrText xml:space="preserve"> HYPERLINK \l _Toc23156 </w:instrText>
      </w:r>
      <w:r>
        <w:rPr>
          <w:szCs w:val="22"/>
        </w:rPr>
        <w:fldChar w:fldCharType="separate"/>
      </w:r>
      <w:r>
        <w:rPr>
          <w:rFonts w:hint="eastAsia" w:asciiTheme="minorHAnsi" w:hAnsiTheme="minorHAnsi" w:eastAsiaTheme="minorEastAsia" w:cstheme="minorBidi"/>
          <w:bCs/>
          <w:kern w:val="2"/>
          <w:szCs w:val="24"/>
          <w:lang w:val="en-US" w:eastAsia="zh-CN" w:bidi="ar-SA"/>
        </w:rPr>
        <w:t>2.2.4. 诊疗服务模块</w:t>
      </w:r>
      <w:r>
        <w:tab/>
      </w:r>
      <w:r>
        <w:fldChar w:fldCharType="begin"/>
      </w:r>
      <w:r>
        <w:instrText xml:space="preserve"> PAGEREF _Toc23156 \h </w:instrText>
      </w:r>
      <w:r>
        <w:fldChar w:fldCharType="separate"/>
      </w:r>
      <w:r>
        <w:t>11</w:t>
      </w:r>
      <w:r>
        <w:fldChar w:fldCharType="end"/>
      </w:r>
      <w:r>
        <w:rPr>
          <w:szCs w:val="22"/>
        </w:rPr>
        <w:fldChar w:fldCharType="end"/>
      </w:r>
    </w:p>
    <w:p w14:paraId="46C45384">
      <w:pPr>
        <w:pStyle w:val="15"/>
        <w:tabs>
          <w:tab w:val="right" w:leader="dot" w:pos="8306"/>
        </w:tabs>
      </w:pPr>
      <w:r>
        <w:rPr>
          <w:szCs w:val="22"/>
        </w:rPr>
        <w:fldChar w:fldCharType="begin"/>
      </w:r>
      <w:r>
        <w:rPr>
          <w:szCs w:val="22"/>
        </w:rPr>
        <w:instrText xml:space="preserve"> HYPERLINK \l _Toc15178 </w:instrText>
      </w:r>
      <w:r>
        <w:rPr>
          <w:szCs w:val="22"/>
        </w:rPr>
        <w:fldChar w:fldCharType="separate"/>
      </w:r>
      <w:r>
        <w:rPr>
          <w:rFonts w:hint="eastAsia"/>
          <w:lang w:val="en-US" w:eastAsia="zh-CN"/>
        </w:rPr>
        <w:t>2.2.5. 健康咨询与指导模块</w:t>
      </w:r>
      <w:r>
        <w:tab/>
      </w:r>
      <w:r>
        <w:fldChar w:fldCharType="begin"/>
      </w:r>
      <w:r>
        <w:instrText xml:space="preserve"> PAGEREF _Toc15178 \h </w:instrText>
      </w:r>
      <w:r>
        <w:fldChar w:fldCharType="separate"/>
      </w:r>
      <w:r>
        <w:t>11</w:t>
      </w:r>
      <w:r>
        <w:fldChar w:fldCharType="end"/>
      </w:r>
      <w:r>
        <w:rPr>
          <w:szCs w:val="22"/>
        </w:rPr>
        <w:fldChar w:fldCharType="end"/>
      </w:r>
    </w:p>
    <w:p w14:paraId="0F418F41">
      <w:pPr>
        <w:pStyle w:val="15"/>
        <w:tabs>
          <w:tab w:val="right" w:leader="dot" w:pos="8306"/>
        </w:tabs>
      </w:pPr>
      <w:r>
        <w:rPr>
          <w:szCs w:val="22"/>
        </w:rPr>
        <w:fldChar w:fldCharType="begin"/>
      </w:r>
      <w:r>
        <w:rPr>
          <w:szCs w:val="22"/>
        </w:rPr>
        <w:instrText xml:space="preserve"> HYPERLINK \l _Toc23477 </w:instrText>
      </w:r>
      <w:r>
        <w:rPr>
          <w:szCs w:val="22"/>
        </w:rPr>
        <w:fldChar w:fldCharType="separate"/>
      </w:r>
      <w:r>
        <w:rPr>
          <w:rFonts w:hint="eastAsia" w:cstheme="minorBidi"/>
          <w:bCs/>
          <w:kern w:val="2"/>
          <w:szCs w:val="24"/>
          <w:lang w:val="en-US" w:eastAsia="zh-CN" w:bidi="ar-SA"/>
        </w:rPr>
        <w:t>2.2.6. 健康干预模块</w:t>
      </w:r>
      <w:r>
        <w:tab/>
      </w:r>
      <w:r>
        <w:fldChar w:fldCharType="begin"/>
      </w:r>
      <w:r>
        <w:instrText xml:space="preserve"> PAGEREF _Toc23477 \h </w:instrText>
      </w:r>
      <w:r>
        <w:fldChar w:fldCharType="separate"/>
      </w:r>
      <w:r>
        <w:t>11</w:t>
      </w:r>
      <w:r>
        <w:fldChar w:fldCharType="end"/>
      </w:r>
      <w:r>
        <w:rPr>
          <w:szCs w:val="22"/>
        </w:rPr>
        <w:fldChar w:fldCharType="end"/>
      </w:r>
    </w:p>
    <w:p w14:paraId="2DAF1B49">
      <w:pPr>
        <w:pageBreakBefore w:val="0"/>
        <w:kinsoku/>
        <w:wordWrap/>
        <w:overflowPunct/>
        <w:topLinePunct w:val="0"/>
        <w:autoSpaceDE/>
        <w:autoSpaceDN/>
        <w:bidi w:val="0"/>
        <w:adjustRightInd/>
        <w:snapToGrid/>
        <w:spacing w:line="360" w:lineRule="auto"/>
        <w:rPr>
          <w:sz w:val="22"/>
          <w:szCs w:val="22"/>
        </w:rPr>
      </w:pPr>
      <w:r>
        <w:rPr>
          <w:szCs w:val="22"/>
        </w:rPr>
        <w:fldChar w:fldCharType="end"/>
      </w:r>
    </w:p>
    <w:p w14:paraId="7F7B5E92">
      <w:pPr>
        <w:pageBreakBefore w:val="0"/>
        <w:kinsoku/>
        <w:wordWrap/>
        <w:overflowPunct/>
        <w:topLinePunct w:val="0"/>
        <w:autoSpaceDE/>
        <w:autoSpaceDN/>
        <w:bidi w:val="0"/>
        <w:adjustRightInd/>
        <w:snapToGrid/>
        <w:spacing w:line="360" w:lineRule="auto"/>
        <w:rPr>
          <w:sz w:val="22"/>
          <w:szCs w:val="22"/>
        </w:rPr>
      </w:pPr>
      <w:r>
        <w:rPr>
          <w:rFonts w:hint="eastAsia"/>
          <w:sz w:val="22"/>
          <w:szCs w:val="22"/>
        </w:rPr>
        <w:br w:type="page"/>
      </w:r>
    </w:p>
    <w:p w14:paraId="4E6AF6C7">
      <w:pPr>
        <w:pStyle w:val="3"/>
        <w:bidi w:val="0"/>
      </w:pPr>
      <w:bookmarkStart w:id="0" w:name="_Toc12916"/>
      <w:bookmarkStart w:id="1" w:name="_Toc177651666"/>
      <w:bookmarkStart w:id="2" w:name="_Toc2357"/>
      <w:bookmarkStart w:id="3" w:name="_Toc15629"/>
      <w:bookmarkStart w:id="4" w:name="_Toc16543"/>
      <w:r>
        <w:rPr>
          <w:rFonts w:hint="eastAsia"/>
        </w:rPr>
        <w:t>项目描述</w:t>
      </w:r>
      <w:bookmarkEnd w:id="0"/>
      <w:bookmarkEnd w:id="1"/>
      <w:bookmarkEnd w:id="2"/>
      <w:bookmarkEnd w:id="3"/>
      <w:bookmarkEnd w:id="4"/>
    </w:p>
    <w:p w14:paraId="20D4D0F1">
      <w:pPr>
        <w:pStyle w:val="4"/>
        <w:keepNext/>
        <w:keepLines/>
        <w:pageBreakBefore w:val="0"/>
        <w:widowControl w:val="0"/>
        <w:kinsoku/>
        <w:wordWrap/>
        <w:overflowPunct/>
        <w:topLinePunct w:val="0"/>
        <w:autoSpaceDE/>
        <w:autoSpaceDN/>
        <w:bidi w:val="0"/>
        <w:adjustRightInd/>
        <w:snapToGrid/>
        <w:spacing w:before="0" w:after="0" w:line="360" w:lineRule="auto"/>
        <w:ind w:left="0" w:firstLine="0"/>
        <w:textAlignment w:val="auto"/>
        <w:outlineLvl w:val="1"/>
        <w:rPr>
          <w:rFonts w:hint="eastAsia" w:asciiTheme="minorEastAsia" w:hAnsiTheme="minorEastAsia" w:eastAsiaTheme="minorEastAsia" w:cstheme="minorEastAsia"/>
          <w:sz w:val="22"/>
          <w:szCs w:val="22"/>
          <w:lang w:eastAsia="zh-CN"/>
        </w:rPr>
      </w:pPr>
      <w:bookmarkStart w:id="5" w:name="_Toc19356"/>
      <w:bookmarkStart w:id="6" w:name="_Toc31622"/>
      <w:bookmarkStart w:id="7" w:name="_Toc2021"/>
      <w:bookmarkStart w:id="8" w:name="_Toc2313"/>
      <w:bookmarkStart w:id="9" w:name="_Toc177651667"/>
      <w:r>
        <w:rPr>
          <w:rFonts w:hint="eastAsia" w:asciiTheme="minorEastAsia" w:hAnsiTheme="minorEastAsia" w:eastAsiaTheme="minorEastAsia" w:cstheme="minorEastAsia"/>
          <w:sz w:val="22"/>
          <w:szCs w:val="22"/>
          <w:lang w:eastAsia="zh-CN"/>
        </w:rPr>
        <w:t>项目背景</w:t>
      </w:r>
      <w:bookmarkEnd w:id="5"/>
      <w:bookmarkEnd w:id="6"/>
      <w:bookmarkEnd w:id="7"/>
      <w:bookmarkEnd w:id="8"/>
      <w:bookmarkEnd w:id="9"/>
    </w:p>
    <w:p w14:paraId="67E63955">
      <w:pPr>
        <w:pageBreakBefore w:val="0"/>
        <w:kinsoku/>
        <w:wordWrap/>
        <w:overflowPunct/>
        <w:topLinePunct w:val="0"/>
        <w:autoSpaceDE/>
        <w:autoSpaceDN/>
        <w:bidi w:val="0"/>
        <w:adjustRightInd/>
        <w:snapToGrid/>
        <w:spacing w:line="360" w:lineRule="auto"/>
        <w:ind w:firstLine="440" w:firstLineChars="200"/>
        <w:rPr>
          <w:rFonts w:hint="eastAsia" w:ascii="宋体" w:hAnsi="宋体" w:eastAsia="宋体" w:cs="宋体"/>
          <w:iCs/>
          <w:sz w:val="22"/>
          <w:szCs w:val="22"/>
        </w:rPr>
      </w:pPr>
      <w:r>
        <w:rPr>
          <w:rFonts w:hint="eastAsia" w:ascii="宋体" w:hAnsi="宋体" w:eastAsia="宋体" w:cs="宋体"/>
          <w:iCs/>
          <w:sz w:val="22"/>
          <w:szCs w:val="22"/>
        </w:rPr>
        <w:t>为践行“以人民健康为中心”理念，深化茂名市人民医院与茂名石化公司（以下简称“茂名石化”）的院企合作，医院拟为茂名石化全体干部职工（含退休人员）提供优质、便捷、温馨的健康保障服务。当前，茂名石化员工健康管理面临数据碎片化、就医流程繁琐、高风险人群干预不精准等问题。随着大数据、云计算和人工智能技术的应用，构建智能化健康管理系统已成为必然趋势。</w:t>
      </w:r>
    </w:p>
    <w:p w14:paraId="0F15D355">
      <w:pPr>
        <w:pageBreakBefore w:val="0"/>
        <w:kinsoku/>
        <w:wordWrap/>
        <w:overflowPunct/>
        <w:topLinePunct w:val="0"/>
        <w:autoSpaceDE/>
        <w:autoSpaceDN/>
        <w:bidi w:val="0"/>
        <w:adjustRightInd/>
        <w:snapToGrid/>
        <w:spacing w:line="360" w:lineRule="auto"/>
        <w:ind w:firstLine="440" w:firstLineChars="200"/>
        <w:rPr>
          <w:rFonts w:hint="eastAsia" w:ascii="宋体" w:hAnsi="宋体" w:eastAsia="宋体" w:cs="宋体"/>
          <w:iCs/>
          <w:sz w:val="22"/>
          <w:szCs w:val="22"/>
        </w:rPr>
      </w:pPr>
      <w:r>
        <w:rPr>
          <w:rFonts w:hint="eastAsia" w:ascii="宋体" w:hAnsi="宋体" w:eastAsia="宋体" w:cs="宋体"/>
          <w:iCs/>
          <w:sz w:val="22"/>
          <w:szCs w:val="22"/>
        </w:rPr>
        <w:t>本项目基于茂名市人民医院原有健康服务方案，针对茂名石化员工需求进行定制开发。政策支持包括国家对健康体检规范管理的鼓励、行业标准制定和技术创新推动。项目</w:t>
      </w:r>
      <w:r>
        <w:rPr>
          <w:rFonts w:hint="eastAsia" w:ascii="宋体" w:hAnsi="宋体" w:eastAsia="宋体" w:cs="宋体"/>
          <w:iCs/>
          <w:sz w:val="22"/>
          <w:szCs w:val="22"/>
          <w:lang w:eastAsia="zh-CN"/>
        </w:rPr>
        <w:t>的</w:t>
      </w:r>
      <w:r>
        <w:rPr>
          <w:rFonts w:hint="eastAsia" w:ascii="宋体" w:hAnsi="宋体" w:eastAsia="宋体" w:cs="宋体"/>
          <w:iCs/>
          <w:sz w:val="22"/>
          <w:szCs w:val="22"/>
          <w:lang w:val="en-US" w:eastAsia="zh-CN"/>
        </w:rPr>
        <w:t>重点在于</w:t>
      </w:r>
      <w:r>
        <w:rPr>
          <w:rFonts w:hint="eastAsia" w:ascii="宋体" w:hAnsi="宋体" w:eastAsia="宋体" w:cs="宋体"/>
          <w:iCs/>
          <w:sz w:val="22"/>
          <w:szCs w:val="22"/>
        </w:rPr>
        <w:t>解决现有痛点，提升茂名石化员工健康素养和就医体验。</w:t>
      </w:r>
    </w:p>
    <w:p w14:paraId="10963630">
      <w:pPr>
        <w:pStyle w:val="4"/>
        <w:keepNext/>
        <w:keepLines/>
        <w:pageBreakBefore w:val="0"/>
        <w:widowControl w:val="0"/>
        <w:kinsoku/>
        <w:wordWrap/>
        <w:overflowPunct/>
        <w:topLinePunct w:val="0"/>
        <w:autoSpaceDE/>
        <w:autoSpaceDN/>
        <w:bidi w:val="0"/>
        <w:adjustRightInd/>
        <w:snapToGrid/>
        <w:spacing w:before="0" w:after="0" w:line="360" w:lineRule="auto"/>
        <w:ind w:left="0" w:firstLine="0"/>
        <w:textAlignment w:val="auto"/>
        <w:outlineLvl w:val="1"/>
        <w:rPr>
          <w:rFonts w:hint="eastAsia" w:asciiTheme="minorEastAsia" w:hAnsiTheme="minorEastAsia" w:eastAsiaTheme="minorEastAsia" w:cstheme="minorEastAsia"/>
          <w:sz w:val="22"/>
          <w:szCs w:val="22"/>
          <w:lang w:eastAsia="zh-CN"/>
        </w:rPr>
      </w:pPr>
      <w:bookmarkStart w:id="10" w:name="_Toc177651669"/>
      <w:bookmarkStart w:id="11" w:name="_Toc14751"/>
      <w:bookmarkStart w:id="12" w:name="_Toc20484"/>
      <w:bookmarkStart w:id="13" w:name="_Toc18783"/>
      <w:bookmarkStart w:id="14" w:name="_Toc26257"/>
      <w:r>
        <w:rPr>
          <w:rFonts w:hint="eastAsia" w:asciiTheme="minorEastAsia" w:hAnsiTheme="minorEastAsia" w:eastAsiaTheme="minorEastAsia" w:cstheme="minorEastAsia"/>
          <w:sz w:val="22"/>
          <w:szCs w:val="22"/>
          <w:lang w:eastAsia="zh-CN"/>
        </w:rPr>
        <w:t>项目概述</w:t>
      </w:r>
      <w:bookmarkEnd w:id="10"/>
      <w:bookmarkEnd w:id="11"/>
      <w:bookmarkEnd w:id="12"/>
      <w:bookmarkEnd w:id="13"/>
      <w:bookmarkEnd w:id="14"/>
    </w:p>
    <w:p w14:paraId="10FC859B">
      <w:pPr>
        <w:pageBreakBefore w:val="0"/>
        <w:kinsoku/>
        <w:wordWrap/>
        <w:overflowPunct/>
        <w:topLinePunct w:val="0"/>
        <w:autoSpaceDE/>
        <w:autoSpaceDN/>
        <w:bidi w:val="0"/>
        <w:adjustRightInd/>
        <w:snapToGrid/>
        <w:spacing w:line="360" w:lineRule="auto"/>
        <w:ind w:firstLine="440" w:firstLineChars="200"/>
        <w:rPr>
          <w:rFonts w:hint="eastAsia" w:ascii="宋体" w:hAnsi="宋体" w:eastAsia="宋体" w:cs="宋体"/>
          <w:iCs/>
          <w:sz w:val="22"/>
          <w:szCs w:val="22"/>
        </w:rPr>
      </w:pPr>
      <w:r>
        <w:rPr>
          <w:rFonts w:hint="eastAsia" w:ascii="宋体" w:hAnsi="宋体" w:eastAsia="宋体" w:cs="宋体"/>
          <w:iCs/>
          <w:sz w:val="22"/>
          <w:szCs w:val="22"/>
        </w:rPr>
        <w:t>本系统名为“茂名市人民医院健康管理服务系统”（以下简称“系统”），聚焦茂名石化员工健康全链条管理。核心包括</w:t>
      </w:r>
      <w:r>
        <w:rPr>
          <w:rFonts w:hint="eastAsia" w:ascii="宋体" w:hAnsi="宋体" w:eastAsia="宋体" w:cs="宋体"/>
          <w:iCs/>
          <w:color w:val="auto"/>
          <w:sz w:val="22"/>
          <w:szCs w:val="22"/>
        </w:rPr>
        <w:t>开发</w:t>
      </w:r>
      <w:r>
        <w:rPr>
          <w:rFonts w:hint="eastAsia" w:ascii="宋体" w:hAnsi="宋体" w:eastAsia="宋体" w:cs="宋体"/>
          <w:iCs/>
          <w:color w:val="auto"/>
          <w:sz w:val="22"/>
          <w:szCs w:val="22"/>
          <w:lang w:val="en-US" w:eastAsia="zh-CN"/>
        </w:rPr>
        <w:t>系统</w:t>
      </w:r>
      <w:r>
        <w:rPr>
          <w:rFonts w:hint="eastAsia" w:ascii="宋体" w:hAnsi="宋体" w:eastAsia="宋体" w:cs="宋体"/>
          <w:iCs/>
          <w:sz w:val="22"/>
          <w:szCs w:val="22"/>
        </w:rPr>
        <w:t>、构建电子健康档案、健康风险评估与预警、精准干预、就医流程优化、健康科普推送和特色服务。</w:t>
      </w:r>
    </w:p>
    <w:p w14:paraId="32668E0A">
      <w:pPr>
        <w:pageBreakBefore w:val="0"/>
        <w:kinsoku/>
        <w:wordWrap/>
        <w:overflowPunct/>
        <w:topLinePunct w:val="0"/>
        <w:autoSpaceDE/>
        <w:autoSpaceDN/>
        <w:bidi w:val="0"/>
        <w:adjustRightInd/>
        <w:snapToGrid/>
        <w:spacing w:line="360" w:lineRule="auto"/>
        <w:ind w:firstLine="440" w:firstLineChars="200"/>
        <w:rPr>
          <w:rFonts w:hint="eastAsia" w:ascii="宋体" w:hAnsi="宋体" w:eastAsia="宋体" w:cs="宋体"/>
          <w:iCs/>
          <w:sz w:val="22"/>
          <w:szCs w:val="22"/>
        </w:rPr>
      </w:pPr>
      <w:r>
        <w:rPr>
          <w:rFonts w:hint="eastAsia" w:ascii="宋体" w:hAnsi="宋体" w:eastAsia="宋体" w:cs="宋体"/>
          <w:iCs/>
          <w:sz w:val="22"/>
          <w:szCs w:val="22"/>
        </w:rPr>
        <w:t>系统将整合检前问卷、体检报告、检后调查数据，建立动态健康数据库，支持多端访问。通过自动化随访、个性化方案和远程指导，实现员工健康档案全覆盖、风险早预警、高风险人群精准管理、就医通道畅通和健康素养提升。</w:t>
      </w:r>
    </w:p>
    <w:p w14:paraId="65F64992">
      <w:pPr>
        <w:pStyle w:val="4"/>
        <w:keepNext/>
        <w:keepLines/>
        <w:pageBreakBefore w:val="0"/>
        <w:widowControl w:val="0"/>
        <w:kinsoku/>
        <w:wordWrap/>
        <w:overflowPunct/>
        <w:topLinePunct w:val="0"/>
        <w:autoSpaceDE/>
        <w:autoSpaceDN/>
        <w:bidi w:val="0"/>
        <w:adjustRightInd/>
        <w:snapToGrid/>
        <w:spacing w:before="0" w:after="0" w:line="360" w:lineRule="auto"/>
        <w:ind w:left="0" w:firstLine="0"/>
        <w:textAlignment w:val="auto"/>
        <w:outlineLvl w:val="1"/>
        <w:rPr>
          <w:rFonts w:hint="eastAsia" w:asciiTheme="minorEastAsia" w:hAnsiTheme="minorEastAsia" w:eastAsiaTheme="minorEastAsia" w:cstheme="minorEastAsia"/>
          <w:sz w:val="22"/>
          <w:szCs w:val="22"/>
        </w:rPr>
      </w:pPr>
      <w:bookmarkStart w:id="15" w:name="_Toc24774"/>
      <w:bookmarkStart w:id="16" w:name="_Toc6799"/>
      <w:bookmarkStart w:id="17" w:name="_Toc10766"/>
      <w:bookmarkStart w:id="18" w:name="_Toc6777"/>
      <w:bookmarkStart w:id="19" w:name="_Toc31171"/>
      <w:bookmarkStart w:id="20" w:name="_Toc82140619"/>
      <w:bookmarkStart w:id="21" w:name="_Toc28528"/>
      <w:bookmarkStart w:id="22" w:name="_Toc13277"/>
      <w:bookmarkStart w:id="23" w:name="_Toc14029"/>
      <w:bookmarkStart w:id="24" w:name="_Toc32169"/>
      <w:bookmarkStart w:id="25" w:name="_Toc7987"/>
      <w:bookmarkStart w:id="26" w:name="_Toc28704722"/>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分析</w:t>
      </w:r>
      <w:bookmarkEnd w:id="15"/>
      <w:bookmarkEnd w:id="16"/>
      <w:bookmarkEnd w:id="17"/>
      <w:bookmarkEnd w:id="18"/>
      <w:bookmarkEnd w:id="19"/>
    </w:p>
    <w:p w14:paraId="305A232C">
      <w:pPr>
        <w:spacing w:line="360" w:lineRule="auto"/>
        <w:ind w:firstLine="420"/>
        <w:rPr>
          <w:rFonts w:hint="eastAsia" w:asciiTheme="minorEastAsia" w:hAnsiTheme="minorEastAsia" w:cstheme="minorEastAsia"/>
          <w:b/>
          <w:bCs/>
          <w:sz w:val="22"/>
          <w:szCs w:val="22"/>
        </w:rPr>
      </w:pPr>
      <w:r>
        <w:rPr>
          <w:rFonts w:hint="eastAsia" w:asciiTheme="minorEastAsia" w:hAnsiTheme="minorEastAsia" w:cstheme="minorEastAsia"/>
          <w:b/>
          <w:bCs/>
          <w:sz w:val="22"/>
          <w:szCs w:val="22"/>
        </w:rPr>
        <w:t>现有系统痛点：</w:t>
      </w:r>
    </w:p>
    <w:p w14:paraId="54B4ADBB">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茂名市人民医院当前健康管理系统在服务茂名石化员工过程中存在多方面痛点，这些问题直接影响了员工的健康保障效率、就医体验和整体健康管理水平。基于茂名石化员工的特定特征（如工业岗位易发慢性病、心脑血管疾病、糖尿病等高风险因素，退休人员行动不便、对远程服务需求高），现有系统的不足尤为突出。以下从系统架构、功能模块、用户体验、数据应用和就医流程等方面进行详细分析，并结合实际场景举例说明其对茂名石化员工的影响。</w:t>
      </w:r>
    </w:p>
    <w:p w14:paraId="785FBCA3">
      <w:pPr>
        <w:spacing w:line="360" w:lineRule="auto"/>
        <w:ind w:firstLine="420"/>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1.系统缺乏支持高效数据整合和扩展</w:t>
      </w:r>
    </w:p>
    <w:p w14:paraId="757DC24F">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当前系统缺乏提供用户健康信息集成的手段。具体表现为：体检信息与门诊、住院信息离散；门诊诊疗信息（如既往病史、用药记录）无法自动读取，导致健康档案碎片化。</w:t>
      </w:r>
    </w:p>
    <w:p w14:paraId="1A58CCB1">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茂名石化员工体检频率高（年度体检覆盖率近100%），但数据无法动态整合，无法实现2022-2025年健康信息的连续追踪。例如员工在2024年体检中发现血压异常，但门诊随访数据未同步，导致2025年复查时医师需手动查询多系统，延误风险评估，增加心脑血管事件隐患。</w:t>
      </w:r>
    </w:p>
    <w:p w14:paraId="6912681E">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系统缺乏统计分析能力，高峰期处理能力受限，数据处理延迟可达数小时，无法支持实时预警和扩展线上预约服务。</w:t>
      </w:r>
    </w:p>
    <w:p w14:paraId="1C71D81F">
      <w:pPr>
        <w:spacing w:line="360" w:lineRule="auto"/>
        <w:ind w:firstLine="420"/>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2.缺少智能化和个性化干预支持</w:t>
      </w:r>
    </w:p>
    <w:p w14:paraId="0BF1A4C5">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系统建设时未考虑企业快捷通道，如移动端门户、重大阳性自动识别、检后随访和高风险人群精准管理模块。缺少便捷、迅速的线上服务。</w:t>
      </w:r>
    </w:p>
    <w:p w14:paraId="40D9826B">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高风险人群在到医院就医或体检时，系统无法按疾病类型建立分类台账或精准匹配医师。例如员工检出高血糖风险，但缺乏自动随访机制，导致干预延误，员工需自行跟踪，依从性差。系统还缺少营养膳食指导和康复理疗模块，无法满足肥胖症或职场肌肉劳损等常见需求，影响员工通过饮食调理或理疗改善健康。</w:t>
      </w:r>
    </w:p>
    <w:p w14:paraId="7E7A26D3">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功能限制导致服务覆盖不全，员工健康素养提升缓慢；缺少系统辅助的风险评估模型，无法基于历年数据动态分析趋势，预警准确率低。</w:t>
      </w:r>
    </w:p>
    <w:p w14:paraId="3A574F28">
      <w:pPr>
        <w:spacing w:line="360" w:lineRule="auto"/>
        <w:ind w:firstLine="420"/>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3.用户体验不佳，就医流程繁琐且等待时间长</w:t>
      </w:r>
    </w:p>
    <w:p w14:paraId="585E1DD3">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系统界面不够友好，缺乏便捷检索功能；体检后根据体检报告建议就诊时，用户需在多系统间切换，增加操作难度和时间成本。</w:t>
      </w:r>
    </w:p>
    <w:p w14:paraId="53917A82">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茂名石化员工工作节奏快，退休人员多为老年人，对数字化操作敏感。体检高峰期，登记等待时间可达30分钟以上，容易引发不满。员工请假就医，但排队挂号和检查指引不清，导致全天耗时，影响工作效率。急诊通道不畅通，突发疾病响应慢，员工反馈就医“温馨度”低。</w:t>
      </w:r>
    </w:p>
    <w:p w14:paraId="0B4C9745">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等待时间长导致就诊放弃率达10-15%；缺少专属热线和绿色通道，员工咨询响应平均延迟2-3天，无法实现“便捷就医”。</w:t>
      </w:r>
    </w:p>
    <w:p w14:paraId="1F83A431">
      <w:pPr>
        <w:spacing w:line="360" w:lineRule="auto"/>
        <w:ind w:firstLine="420"/>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4.健康数据应用不足，风险预警和报告解读不及时</w:t>
      </w:r>
    </w:p>
    <w:p w14:paraId="7559BD0E">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系统数据整合浅层化，无法构建闭环管理体系；风险预警依赖手动，缺少短信等多模式推送；报告解读需线下集中会诊，响应慢。</w:t>
      </w:r>
    </w:p>
    <w:p w14:paraId="0F5E0234">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员工健康数据分散，无法形成全生命周期档案，导致高风险预警延迟。例如员工历年血压数据上升，但系统无自动分析，医师负担重，预警不及时，增加并发症风险。科普推送不常态化，内容冗长不精炼，员工阅读率低，健康素养提升缓慢。</w:t>
      </w:r>
    </w:p>
    <w:p w14:paraId="33CAA029">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数据应用率低，干预效果评估无季度机制，导致高风险人群管理脱节；报告解读平均响应时间超24小时，无法满足“迅速、及时”的需求。</w:t>
      </w:r>
    </w:p>
    <w:p w14:paraId="0C5D140B">
      <w:pPr>
        <w:spacing w:line="360" w:lineRule="auto"/>
        <w:ind w:firstLine="420"/>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5.就医服务优化不足，费用结算和指引复杂</w:t>
      </w:r>
    </w:p>
    <w:p w14:paraId="240A04B8">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缺少专窗和优先机制，结算需多窗口操作；指引不明确，无地图导航或流程图支持。</w:t>
      </w:r>
    </w:p>
    <w:p w14:paraId="10CB71FA">
      <w:pPr>
        <w:spacing w:line="360" w:lineRule="auto"/>
        <w:ind w:firstLine="420"/>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员工凭工作证/退休证就医时，仍需排长队，结算复杂，尤其退休人员行动不便，体验差。住院协调需多次往返，增加负担。</w:t>
      </w:r>
    </w:p>
    <w:p w14:paraId="4454D148">
      <w:pPr>
        <w:spacing w:line="360" w:lineRule="auto"/>
        <w:ind w:firstLine="420"/>
        <w:rPr>
          <w:rFonts w:hint="eastAsia" w:asciiTheme="minorEastAsia" w:hAnsiTheme="minorEastAsia" w:cstheme="minorEastAsia"/>
          <w:sz w:val="22"/>
          <w:szCs w:val="22"/>
        </w:rPr>
      </w:pPr>
      <w:r>
        <w:rPr>
          <w:rFonts w:hint="eastAsia" w:asciiTheme="minorEastAsia" w:hAnsiTheme="minorEastAsia" w:cstheme="minorEastAsia"/>
          <w:b w:val="0"/>
          <w:bCs w:val="0"/>
          <w:sz w:val="22"/>
          <w:szCs w:val="22"/>
          <w:lang w:val="en-US" w:eastAsia="zh-CN"/>
        </w:rPr>
        <w:t>高峰期排队时间占就医总时长高，影响“全畅通”通道构建</w:t>
      </w:r>
      <w:r>
        <w:rPr>
          <w:rFonts w:hint="eastAsia" w:asciiTheme="minorEastAsia" w:hAnsiTheme="minorEastAsia" w:cstheme="minorEastAsia"/>
          <w:sz w:val="22"/>
          <w:szCs w:val="22"/>
        </w:rPr>
        <w:t>。</w:t>
      </w:r>
    </w:p>
    <w:bookmarkEnd w:id="20"/>
    <w:bookmarkEnd w:id="21"/>
    <w:bookmarkEnd w:id="22"/>
    <w:bookmarkEnd w:id="23"/>
    <w:bookmarkEnd w:id="24"/>
    <w:bookmarkEnd w:id="25"/>
    <w:bookmarkEnd w:id="26"/>
    <w:p w14:paraId="50300E0E">
      <w:pPr>
        <w:pStyle w:val="4"/>
        <w:keepNext/>
        <w:keepLines/>
        <w:pageBreakBefore w:val="0"/>
        <w:widowControl w:val="0"/>
        <w:kinsoku/>
        <w:wordWrap/>
        <w:overflowPunct/>
        <w:topLinePunct w:val="0"/>
        <w:autoSpaceDE/>
        <w:autoSpaceDN/>
        <w:bidi w:val="0"/>
        <w:adjustRightInd/>
        <w:snapToGrid/>
        <w:spacing w:before="0" w:after="0" w:line="360" w:lineRule="auto"/>
        <w:ind w:left="0" w:firstLine="0"/>
        <w:textAlignment w:val="auto"/>
        <w:outlineLvl w:val="1"/>
        <w:rPr>
          <w:rFonts w:hint="eastAsia" w:asciiTheme="minorEastAsia" w:hAnsiTheme="minorEastAsia" w:eastAsiaTheme="minorEastAsia" w:cstheme="minorEastAsia"/>
          <w:sz w:val="22"/>
          <w:szCs w:val="22"/>
          <w:lang w:eastAsia="zh-CN"/>
        </w:rPr>
      </w:pPr>
      <w:bookmarkStart w:id="27" w:name="_Toc15242"/>
      <w:bookmarkStart w:id="28" w:name="_Toc7169"/>
      <w:bookmarkStart w:id="29" w:name="_Toc13714"/>
      <w:bookmarkStart w:id="30" w:name="_Toc24610"/>
      <w:bookmarkStart w:id="31" w:name="_Toc13285"/>
      <w:r>
        <w:rPr>
          <w:rFonts w:hint="eastAsia" w:asciiTheme="minorEastAsia" w:hAnsiTheme="minorEastAsia" w:eastAsiaTheme="minorEastAsia" w:cstheme="minorEastAsia"/>
          <w:sz w:val="22"/>
          <w:szCs w:val="22"/>
          <w:lang w:eastAsia="zh-CN"/>
        </w:rPr>
        <w:t>建设目的</w:t>
      </w:r>
      <w:bookmarkEnd w:id="27"/>
      <w:bookmarkEnd w:id="28"/>
      <w:bookmarkEnd w:id="29"/>
      <w:bookmarkEnd w:id="30"/>
      <w:bookmarkEnd w:id="31"/>
    </w:p>
    <w:p w14:paraId="48D42884">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本项目旨在通过构建茂名市人民医院健康管理服务系统，针对茂名石化员工的健康管理痛点，提供数据驱动、智能化、便捷化的解决方案。系统将聚焦“以人民健康为中心”的理念，深化院企合作，实现员工健康全链条闭环管理。具体建设目的如下，旨在解决现有系统架构落后、功能缺失、用户体验不佳、数据应用不足和就医流程繁琐等问题，推动茂名石化员工健康保障向高质量、精准化转型。</w:t>
      </w:r>
    </w:p>
    <w:p w14:paraId="01C4A70C">
      <w:pPr>
        <w:pStyle w:val="31"/>
        <w:spacing w:line="360" w:lineRule="auto"/>
        <w:jc w:val="left"/>
        <w:rPr>
          <w:rFonts w:hint="eastAsia" w:asciiTheme="minorEastAsia" w:hAnsiTheme="minorEastAsia" w:cstheme="minorEastAsia"/>
          <w:b/>
          <w:bCs/>
          <w:sz w:val="22"/>
          <w:szCs w:val="22"/>
        </w:rPr>
      </w:pPr>
      <w:r>
        <w:rPr>
          <w:rFonts w:hint="eastAsia" w:asciiTheme="minorEastAsia" w:hAnsiTheme="minorEastAsia" w:cstheme="minorEastAsia"/>
          <w:b/>
          <w:bCs/>
          <w:sz w:val="22"/>
          <w:szCs w:val="22"/>
          <w:lang w:val="en-US" w:eastAsia="zh-CN"/>
        </w:rPr>
        <w:t>1.</w:t>
      </w:r>
      <w:r>
        <w:rPr>
          <w:rFonts w:hint="eastAsia" w:asciiTheme="minorEastAsia" w:hAnsiTheme="minorEastAsia" w:cstheme="minorEastAsia"/>
          <w:b/>
          <w:bCs/>
          <w:sz w:val="22"/>
          <w:szCs w:val="22"/>
        </w:rPr>
        <w:t>深化健康数据应用，建立全生命周期电子健康档案</w:t>
      </w:r>
    </w:p>
    <w:p w14:paraId="60AAA092">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通过整合2022-2025年体检、门诊、住院等离散信息，形成动态更新的电子健康档案，实现数据“全整合、深分析、强应用”。这将解决数据碎片化和手动查询问题，支持实时追踪员工健康趋势，为高风险预警和个性化干预提供基础，确保员工健康信息连续性和完整性，符合茂名石化对员工健康根基的筑牢要求。</w:t>
      </w:r>
    </w:p>
    <w:p w14:paraId="7FFC1F3E">
      <w:pPr>
        <w:pStyle w:val="31"/>
        <w:spacing w:line="360" w:lineRule="auto"/>
        <w:jc w:val="left"/>
        <w:rPr>
          <w:rFonts w:hint="eastAsia" w:asciiTheme="minorEastAsia" w:hAnsiTheme="minorEastAsia" w:cstheme="minorEastAsia"/>
          <w:b/>
          <w:bCs/>
          <w:sz w:val="22"/>
          <w:szCs w:val="22"/>
        </w:rPr>
      </w:pPr>
      <w:r>
        <w:rPr>
          <w:rFonts w:hint="eastAsia" w:asciiTheme="minorEastAsia" w:hAnsiTheme="minorEastAsia" w:cstheme="minorEastAsia"/>
          <w:b/>
          <w:bCs/>
          <w:sz w:val="22"/>
          <w:szCs w:val="22"/>
          <w:lang w:val="en-US" w:eastAsia="zh-CN"/>
        </w:rPr>
        <w:t>2.</w:t>
      </w:r>
      <w:r>
        <w:rPr>
          <w:rFonts w:hint="eastAsia" w:asciiTheme="minorEastAsia" w:hAnsiTheme="minorEastAsia" w:cstheme="minorEastAsia"/>
          <w:b/>
          <w:bCs/>
          <w:sz w:val="22"/>
          <w:szCs w:val="22"/>
        </w:rPr>
        <w:t>实现高风险人群精准风险评估与干预</w:t>
      </w:r>
    </w:p>
    <w:p w14:paraId="7AC6699A">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基于大数据分析，对茂名石化员工进行精准筛查，建立分类管理台账，按疾病类型匹配专业医师。提供个性化健康评估、定期复查提醒、诊疗方案优化和用药指导，实施季度效果评估机制（奖励/扣分），提升干预依从性和效果，减少并发症风险，实现慢性病控制关口前移。</w:t>
      </w:r>
    </w:p>
    <w:p w14:paraId="13FFFEE2">
      <w:pPr>
        <w:pStyle w:val="31"/>
        <w:spacing w:line="360" w:lineRule="auto"/>
        <w:jc w:val="left"/>
        <w:rPr>
          <w:rFonts w:hint="eastAsia" w:asciiTheme="minorEastAsia" w:hAnsiTheme="minorEastAsia" w:cstheme="minorEastAsia"/>
          <w:b/>
          <w:bCs/>
          <w:sz w:val="22"/>
          <w:szCs w:val="22"/>
        </w:rPr>
      </w:pPr>
      <w:r>
        <w:rPr>
          <w:rFonts w:hint="eastAsia" w:asciiTheme="minorEastAsia" w:hAnsiTheme="minorEastAsia" w:cstheme="minorEastAsia"/>
          <w:b/>
          <w:bCs/>
          <w:sz w:val="22"/>
          <w:szCs w:val="22"/>
          <w:lang w:val="en-US" w:eastAsia="zh-CN"/>
        </w:rPr>
        <w:t>3.</w:t>
      </w:r>
      <w:r>
        <w:rPr>
          <w:rFonts w:hint="eastAsia" w:asciiTheme="minorEastAsia" w:hAnsiTheme="minorEastAsia" w:cstheme="minorEastAsia"/>
          <w:b/>
          <w:bCs/>
          <w:sz w:val="22"/>
          <w:szCs w:val="22"/>
        </w:rPr>
        <w:t>优化就医服务流程，解决排队、指引和结算痛点</w:t>
      </w:r>
    </w:p>
    <w:p w14:paraId="38BCDCBC">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开发服务</w:t>
      </w:r>
      <w:r>
        <w:rPr>
          <w:rFonts w:hint="eastAsia" w:asciiTheme="minorEastAsia" w:hAnsiTheme="minorEastAsia" w:cstheme="minorEastAsia"/>
          <w:sz w:val="22"/>
          <w:szCs w:val="22"/>
          <w:lang w:val="en-US" w:eastAsia="zh-CN"/>
        </w:rPr>
        <w:t>系统</w:t>
      </w:r>
      <w:r>
        <w:rPr>
          <w:rFonts w:hint="eastAsia" w:asciiTheme="minorEastAsia" w:hAnsiTheme="minorEastAsia" w:cstheme="minorEastAsia"/>
          <w:sz w:val="22"/>
          <w:szCs w:val="22"/>
        </w:rPr>
        <w:t>和专属热线，支持一键预约挂号、在线结算、地图导航和流程图指引，建立专窗优先机制和急诊绿色通道。减少高峰期等待时间，简化结算</w:t>
      </w:r>
      <w:r>
        <w:rPr>
          <w:rFonts w:hint="eastAsia" w:asciiTheme="minorEastAsia" w:hAnsiTheme="minorEastAsia" w:cstheme="minorEastAsia"/>
          <w:sz w:val="22"/>
          <w:szCs w:val="22"/>
          <w:lang w:val="en-US" w:eastAsia="zh-CN"/>
        </w:rPr>
        <w:t>流程</w:t>
      </w:r>
      <w:r>
        <w:rPr>
          <w:rFonts w:hint="eastAsia" w:asciiTheme="minorEastAsia" w:hAnsiTheme="minorEastAsia" w:cstheme="minorEastAsia"/>
          <w:sz w:val="22"/>
          <w:szCs w:val="22"/>
        </w:rPr>
        <w:t>，提升就医“温馨度”和效率，尤其便利退休人员行动不便的需求，实现就医通道全畅通。</w:t>
      </w:r>
    </w:p>
    <w:p w14:paraId="0759AFBA">
      <w:pPr>
        <w:pStyle w:val="31"/>
        <w:spacing w:line="360" w:lineRule="auto"/>
        <w:jc w:val="left"/>
        <w:rPr>
          <w:rFonts w:hint="eastAsia" w:asciiTheme="minorEastAsia" w:hAnsiTheme="minorEastAsia" w:cstheme="minorEastAsia"/>
          <w:b/>
          <w:bCs/>
          <w:sz w:val="22"/>
          <w:szCs w:val="22"/>
        </w:rPr>
      </w:pPr>
      <w:r>
        <w:rPr>
          <w:rFonts w:hint="eastAsia" w:asciiTheme="minorEastAsia" w:hAnsiTheme="minorEastAsia" w:cstheme="minorEastAsia"/>
          <w:b/>
          <w:bCs/>
          <w:sz w:val="22"/>
          <w:szCs w:val="22"/>
          <w:lang w:val="en-US" w:eastAsia="zh-CN"/>
        </w:rPr>
        <w:t>4.</w:t>
      </w:r>
      <w:r>
        <w:rPr>
          <w:rFonts w:hint="eastAsia" w:asciiTheme="minorEastAsia" w:hAnsiTheme="minorEastAsia" w:cstheme="minorEastAsia"/>
          <w:b/>
          <w:bCs/>
          <w:sz w:val="22"/>
          <w:szCs w:val="22"/>
        </w:rPr>
        <w:t>促进健康科普赋能，提供简而精的推送与提醒</w:t>
      </w:r>
    </w:p>
    <w:p w14:paraId="7079CA0C">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通过</w:t>
      </w:r>
      <w:r>
        <w:rPr>
          <w:rFonts w:hint="eastAsia" w:asciiTheme="minorEastAsia" w:hAnsiTheme="minorEastAsia" w:cstheme="minorEastAsia"/>
          <w:sz w:val="22"/>
          <w:szCs w:val="22"/>
          <w:lang w:val="en-US" w:eastAsia="zh-CN"/>
        </w:rPr>
        <w:t>检后健康管理客户端常</w:t>
      </w:r>
      <w:r>
        <w:rPr>
          <w:rFonts w:hint="eastAsia" w:asciiTheme="minorEastAsia" w:hAnsiTheme="minorEastAsia" w:cstheme="minorEastAsia"/>
          <w:sz w:val="22"/>
          <w:szCs w:val="22"/>
        </w:rPr>
        <w:t>态化推送针对性科普内容（如慢病管理、营养膳食、职场防护），确保简洁精炼，结合“健康大讲堂”线上线下活动，提升员工健康素养。自动化健康提醒，引导员工养成科学生活方式，阅读率目标提升至80%以上，促进全民健康教育和自助管理。</w:t>
      </w:r>
    </w:p>
    <w:p w14:paraId="09E5AEB2">
      <w:pPr>
        <w:pStyle w:val="31"/>
        <w:spacing w:line="360" w:lineRule="auto"/>
        <w:jc w:val="left"/>
        <w:rPr>
          <w:rFonts w:hint="eastAsia" w:asciiTheme="minorEastAsia" w:hAnsiTheme="minorEastAsia" w:cstheme="minorEastAsia"/>
          <w:b/>
          <w:bCs/>
          <w:sz w:val="22"/>
          <w:szCs w:val="22"/>
        </w:rPr>
      </w:pPr>
      <w:r>
        <w:rPr>
          <w:rFonts w:hint="eastAsia" w:asciiTheme="minorEastAsia" w:hAnsiTheme="minorEastAsia" w:cstheme="minorEastAsia"/>
          <w:b/>
          <w:bCs/>
          <w:sz w:val="22"/>
          <w:szCs w:val="22"/>
          <w:lang w:val="en-US" w:eastAsia="zh-CN"/>
        </w:rPr>
        <w:t>5.</w:t>
      </w:r>
      <w:r>
        <w:rPr>
          <w:rFonts w:hint="eastAsia" w:asciiTheme="minorEastAsia" w:hAnsiTheme="minorEastAsia" w:cstheme="minorEastAsia"/>
          <w:b/>
          <w:bCs/>
          <w:sz w:val="22"/>
          <w:szCs w:val="22"/>
        </w:rPr>
        <w:t>强化风险预警和体检报告解读的迅速及时性</w:t>
      </w:r>
    </w:p>
    <w:p w14:paraId="647FAE39">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采用模板化、多模式预警，AI初步筛查后医师一键确认/修改，不增加医生负担，确保预警响应时间不超过1小时。体检报告解读通过线上咨询平台和集中会诊机制，提供图文/视频免费答疑，平均响应时间降至12小时内，解决手动依赖和延迟问题，提升员工对异常指标的及时理解和应对。</w:t>
      </w:r>
    </w:p>
    <w:p w14:paraId="2859B16E">
      <w:pPr>
        <w:pStyle w:val="31"/>
        <w:spacing w:line="360" w:lineRule="auto"/>
        <w:jc w:val="left"/>
        <w:rPr>
          <w:rFonts w:hint="eastAsia" w:asciiTheme="minorEastAsia" w:hAnsiTheme="minorEastAsia" w:cstheme="minorEastAsia"/>
          <w:b/>
          <w:bCs/>
          <w:sz w:val="22"/>
          <w:szCs w:val="22"/>
        </w:rPr>
      </w:pPr>
      <w:r>
        <w:rPr>
          <w:rFonts w:hint="eastAsia" w:asciiTheme="minorEastAsia" w:hAnsiTheme="minorEastAsia" w:cstheme="minorEastAsia"/>
          <w:b/>
          <w:bCs/>
          <w:sz w:val="22"/>
          <w:szCs w:val="22"/>
          <w:lang w:val="en-US" w:eastAsia="zh-CN"/>
        </w:rPr>
        <w:t>6.</w:t>
      </w:r>
      <w:r>
        <w:rPr>
          <w:rFonts w:hint="eastAsia" w:asciiTheme="minorEastAsia" w:hAnsiTheme="minorEastAsia" w:cstheme="minorEastAsia"/>
          <w:b/>
          <w:bCs/>
          <w:sz w:val="22"/>
          <w:szCs w:val="22"/>
        </w:rPr>
        <w:t>拓展特色服务，满足多元健康需求</w:t>
      </w:r>
    </w:p>
    <w:p w14:paraId="28B31309">
      <w:pPr>
        <w:pStyle w:val="31"/>
        <w:spacing w:line="360" w:lineRule="auto"/>
        <w:jc w:val="left"/>
        <w:rPr>
          <w:rFonts w:hint="eastAsia" w:asciiTheme="minorEastAsia" w:hAnsiTheme="minorEastAsia" w:cstheme="minorEastAsia"/>
          <w:sz w:val="22"/>
          <w:szCs w:val="22"/>
        </w:rPr>
      </w:pPr>
      <w:r>
        <w:rPr>
          <w:rFonts w:hint="eastAsia" w:asciiTheme="minorEastAsia" w:hAnsiTheme="minorEastAsia" w:cstheme="minorEastAsia"/>
          <w:sz w:val="22"/>
          <w:szCs w:val="22"/>
        </w:rPr>
        <w:t>引入个性化营养膳食指导、康复理疗、家庭医生式定制和专家义诊，针对肥胖症、肌肉劳损等常见问题，提供“一对一”服务和最大幅度优惠。探索新兴技术应用，建立慢性病健康管理新模式，促进医院管理精细化和资源优化配置，最终为茂名石化高质量发展提供坚实健康保障。</w:t>
      </w:r>
    </w:p>
    <w:p w14:paraId="440A2009">
      <w:pPr>
        <w:rPr>
          <w:rFonts w:hint="eastAsia"/>
          <w:lang w:val="en-US" w:eastAsia="zh-CN"/>
        </w:rPr>
      </w:pPr>
      <w:bookmarkStart w:id="32" w:name="_Toc12254"/>
      <w:bookmarkStart w:id="33" w:name="_Toc22752"/>
      <w:r>
        <w:rPr>
          <w:rFonts w:hint="eastAsia"/>
          <w:lang w:val="en-US" w:eastAsia="zh-CN"/>
        </w:rPr>
        <w:br w:type="page"/>
      </w:r>
    </w:p>
    <w:p w14:paraId="17BF0934">
      <w:pPr>
        <w:pStyle w:val="3"/>
        <w:bidi w:val="0"/>
        <w:ind w:left="432" w:leftChars="0" w:hanging="432" w:firstLineChars="0"/>
        <w:rPr>
          <w:rFonts w:hint="eastAsia"/>
          <w:lang w:val="en-US" w:eastAsia="zh-CN"/>
        </w:rPr>
      </w:pPr>
      <w:bookmarkStart w:id="34" w:name="_Toc19301"/>
      <w:r>
        <w:rPr>
          <w:rFonts w:hint="eastAsia"/>
          <w:lang w:val="en-US" w:eastAsia="zh-CN"/>
        </w:rPr>
        <w:t>健康服务系统</w:t>
      </w:r>
      <w:bookmarkEnd w:id="32"/>
      <w:bookmarkEnd w:id="33"/>
      <w:bookmarkEnd w:id="34"/>
    </w:p>
    <w:p w14:paraId="4280849A">
      <w:pPr>
        <w:pStyle w:val="4"/>
        <w:bidi w:val="0"/>
        <w:ind w:left="575" w:leftChars="0" w:hanging="575" w:firstLineChars="0"/>
        <w:rPr>
          <w:rFonts w:hint="eastAsia" w:ascii="宋体" w:hAnsi="宋体" w:eastAsiaTheme="minorEastAsia" w:cstheme="minorBidi"/>
          <w:b/>
          <w:bCs/>
          <w:kern w:val="2"/>
          <w:sz w:val="24"/>
          <w:szCs w:val="32"/>
          <w:lang w:val="en-US" w:eastAsia="zh-CN" w:bidi="ar-SA"/>
        </w:rPr>
      </w:pPr>
      <w:bookmarkStart w:id="35" w:name="_Toc31693"/>
      <w:bookmarkStart w:id="36" w:name="_Toc18547"/>
      <w:bookmarkStart w:id="37" w:name="_Toc18605"/>
      <w:r>
        <w:rPr>
          <w:rFonts w:hint="eastAsia" w:cstheme="minorBidi"/>
          <w:b/>
          <w:bCs/>
          <w:kern w:val="2"/>
          <w:sz w:val="24"/>
          <w:szCs w:val="32"/>
          <w:lang w:val="en-US" w:eastAsia="zh-CN" w:bidi="ar-SA"/>
        </w:rPr>
        <w:t>整体架构</w:t>
      </w:r>
      <w:bookmarkEnd w:id="35"/>
      <w:bookmarkEnd w:id="36"/>
      <w:bookmarkEnd w:id="37"/>
    </w:p>
    <w:p w14:paraId="5CE14F0E">
      <w:pPr>
        <w:spacing w:line="360" w:lineRule="auto"/>
        <w:ind w:firstLine="480" w:firstLineChars="200"/>
        <w:rPr>
          <w:rFonts w:hint="eastAsia" w:ascii="宋体" w:hAnsi="宋体" w:cs="宋体"/>
          <w:sz w:val="24"/>
          <w:szCs w:val="24"/>
          <w:lang w:val="en-US" w:eastAsia="zh-CN"/>
        </w:rPr>
      </w:pPr>
      <w:bookmarkStart w:id="38" w:name="_Toc2963"/>
      <w:bookmarkStart w:id="39" w:name="_Toc3590"/>
      <w:bookmarkStart w:id="40" w:name="_Toc15289"/>
      <w:bookmarkStart w:id="41" w:name="_Toc24539"/>
      <w:bookmarkStart w:id="42" w:name="_Toc23236"/>
      <w:bookmarkStart w:id="43" w:name="_Toc6733"/>
      <w:r>
        <w:rPr>
          <w:rFonts w:hint="eastAsia" w:ascii="宋体" w:hAnsi="宋体" w:cs="宋体"/>
          <w:sz w:val="24"/>
          <w:szCs w:val="24"/>
          <w:lang w:val="en-US" w:eastAsia="zh-CN"/>
        </w:rPr>
        <w:t>茂名市人民医院健康管理服务系统（以下简称“系统”）是为茂名石化公司全体干部职工（含退休人员）量身定制的数字化健康服务平台。系统以“数据赋能+精准干预+便捷就医+科普赋能+特色定制”为核心理念，构建全链条健康服务闭环，实现员工健康档案全覆盖、健康风险早预警、高风险人群精准管理、就医通道全畅通、健康素养共提升。</w:t>
      </w:r>
    </w:p>
    <w:p w14:paraId="6966AB7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系统基于检后健康管理系统解决方案进行优化定制，结合茂名石化员工实际需求，重点解决现有系统痛点，如数据碎片化、流程繁琐、预警不及时、干预不精准。核心功能包括：</w:t>
      </w:r>
    </w:p>
    <w:p w14:paraId="65A4E849">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专属</w:t>
      </w:r>
      <w:r>
        <w:rPr>
          <w:rFonts w:hint="eastAsia" w:ascii="宋体" w:hAnsi="宋体"/>
          <w:sz w:val="24"/>
          <w:lang w:val="en-US" w:eastAsia="zh-CN"/>
        </w:rPr>
        <w:t>检后健康管理客户端</w:t>
      </w:r>
      <w:r>
        <w:rPr>
          <w:rFonts w:hint="eastAsia" w:ascii="宋体" w:hAnsi="宋体" w:cs="宋体"/>
          <w:sz w:val="24"/>
          <w:szCs w:val="24"/>
          <w:lang w:val="en-US" w:eastAsia="zh-CN"/>
        </w:rPr>
        <w:t>入口：员工通过手机实现一站式健康管理（查询档案、预约就医、接收提醒、咨询医生）。</w:t>
      </w:r>
    </w:p>
    <w:p w14:paraId="342B529B">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数据深度整合：对接医院HIS、LIS、PACS，实现门诊、体检、住院信息实时同步，建立动态电子健康档案。</w:t>
      </w:r>
    </w:p>
    <w:p w14:paraId="32027E2E">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高风险人群管理：自动筛查、分类台账、医师精准匹配、随访跟踪。</w:t>
      </w:r>
    </w:p>
    <w:p w14:paraId="6DCDC34A">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风险预警与报告解读：模板化预警、多模式推送、线上/线下解读机制，确保迅速及时。</w:t>
      </w:r>
    </w:p>
    <w:p w14:paraId="2C3D9F56">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就医优化：专属通道、一键挂号、在线结算、指引导航。</w:t>
      </w:r>
    </w:p>
    <w:p w14:paraId="3283386F">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科普与提醒：简而精内容常态化推送，自动化健康提醒。</w:t>
      </w:r>
    </w:p>
    <w:p w14:paraId="6123C34C">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特色服务：营养指导、康复理疗、家庭医生、义诊活动。</w:t>
      </w:r>
    </w:p>
    <w:p w14:paraId="650475B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系统采用前后端分离架构，支持</w:t>
      </w:r>
      <w:r>
        <w:rPr>
          <w:rFonts w:hint="eastAsia" w:ascii="宋体" w:hAnsi="宋体"/>
          <w:sz w:val="24"/>
          <w:lang w:val="en-US" w:eastAsia="zh-CN"/>
        </w:rPr>
        <w:t>检后健康管理客户端</w:t>
      </w:r>
      <w:r>
        <w:rPr>
          <w:rFonts w:hint="eastAsia" w:ascii="宋体" w:hAnsi="宋体" w:cs="宋体"/>
          <w:sz w:val="24"/>
          <w:szCs w:val="24"/>
          <w:lang w:val="en-US" w:eastAsia="zh-CN"/>
        </w:rPr>
        <w:t>、微信小程序、医生工作台、管理后台多端访问。数据安全符合等保三级要求，操作流程简洁高效，不增加医生负担（通过模板预设和自动化机制实现）。预计上线后，可显著提升员工满意度、降低慢性病风险、优化医院资源配置。</w:t>
      </w:r>
    </w:p>
    <w:p w14:paraId="4B9C3769">
      <w:pPr>
        <w:numPr>
          <w:ilvl w:val="0"/>
          <w:numId w:val="2"/>
        </w:numPr>
        <w:spacing w:line="360" w:lineRule="auto"/>
        <w:ind w:left="840" w:leftChars="0" w:hanging="420" w:firstLineChars="0"/>
        <w:rPr>
          <w:rFonts w:hint="eastAsia" w:ascii="宋体" w:hAnsi="宋体" w:cs="宋体"/>
          <w:sz w:val="24"/>
          <w:szCs w:val="24"/>
          <w:lang w:val="en-US" w:eastAsia="zh-CN"/>
        </w:rPr>
      </w:pPr>
      <w:r>
        <w:rPr>
          <w:rFonts w:hint="eastAsia" w:ascii="宋体" w:hAnsi="宋体" w:cs="宋体"/>
          <w:sz w:val="24"/>
          <w:szCs w:val="24"/>
          <w:lang w:val="en-US" w:eastAsia="zh-CN"/>
        </w:rPr>
        <w:t>系统基于三层架构设计（展示层、业务层、数据层），确保结构清晰、耦合度低、可维护性高、可扩展性强、安全性高。</w:t>
      </w:r>
    </w:p>
    <w:p w14:paraId="7FB9B686">
      <w:pPr>
        <w:spacing w:line="360" w:lineRule="auto"/>
        <w:ind w:firstLine="480" w:firstLineChars="200"/>
        <w:rPr>
          <w:rFonts w:hint="eastAsia" w:ascii="宋体" w:hAnsi="宋体" w:cs="宋体"/>
          <w:sz w:val="24"/>
          <w:szCs w:val="24"/>
          <w:lang w:val="en-US" w:eastAsia="zh-CN"/>
        </w:rPr>
      </w:pPr>
    </w:p>
    <w:p w14:paraId="19AA6FA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系统优化整体流程如下：</w:t>
      </w:r>
    </w:p>
    <w:p w14:paraId="14987B5B">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员工注册/登录：凭工号/手机号，自动绑定茂名石化身份。</w:t>
      </w:r>
    </w:p>
    <w:p w14:paraId="00921F55">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检前预约/问卷：</w:t>
      </w:r>
      <w:r>
        <w:rPr>
          <w:rFonts w:hint="eastAsia" w:ascii="宋体" w:hAnsi="宋体"/>
          <w:sz w:val="24"/>
          <w:lang w:val="en-US" w:eastAsia="zh-CN"/>
        </w:rPr>
        <w:t>检后健康管理客户端</w:t>
      </w:r>
      <w:r>
        <w:rPr>
          <w:rFonts w:hint="eastAsia" w:ascii="宋体" w:hAnsi="宋体" w:cs="宋体"/>
          <w:sz w:val="24"/>
          <w:szCs w:val="24"/>
          <w:lang w:val="en-US" w:eastAsia="zh-CN"/>
        </w:rPr>
        <w:t>预约体检套餐，填写健康问卷（生活习惯、家族史），预评估风险。</w:t>
      </w:r>
    </w:p>
    <w:p w14:paraId="19D9A0FF">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体检数据采集/同步：体检过程中实时采集检验/影像数据，同步至电子档案。</w:t>
      </w:r>
    </w:p>
    <w:p w14:paraId="4050679A">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风险评估：分析数据生成报告，筛出高风险人群。</w:t>
      </w:r>
    </w:p>
    <w:p w14:paraId="542BA23B">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预警/报告解读：异常触发推送，员工发起解读咨询。</w:t>
      </w:r>
    </w:p>
    <w:p w14:paraId="592E64FD">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干预/随访/健康管理：医师匹配方案，随访跟踪（门诊/电话），季度评估健康改善。</w:t>
      </w:r>
    </w:p>
    <w:p w14:paraId="592AAF46">
      <w:pPr>
        <w:numPr>
          <w:ilvl w:val="0"/>
          <w:numId w:val="3"/>
        </w:numPr>
        <w:spacing w:line="360" w:lineRule="auto"/>
        <w:ind w:left="84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就医预约/咨询：一键挂号、在线咨询，转诊绿色通道。</w:t>
      </w:r>
    </w:p>
    <w:p w14:paraId="5F3911E2">
      <w:pPr>
        <w:numPr>
          <w:ilvl w:val="0"/>
          <w:numId w:val="3"/>
        </w:numPr>
        <w:spacing w:line="360" w:lineRule="auto"/>
        <w:ind w:left="845" w:leftChars="0" w:hanging="425" w:firstLineChars="0"/>
        <w:rPr>
          <w:rFonts w:hint="eastAsia"/>
          <w:lang w:val="en-US" w:eastAsia="zh-CN"/>
        </w:rPr>
      </w:pPr>
      <w:r>
        <w:rPr>
          <w:rFonts w:hint="eastAsia" w:ascii="宋体" w:hAnsi="宋体" w:cs="宋体"/>
          <w:sz w:val="24"/>
          <w:szCs w:val="24"/>
          <w:lang w:val="en-US" w:eastAsia="zh-CN"/>
        </w:rPr>
        <w:t>科普推送：基于评估结果，推送针对性内容，形成反馈循环（员工打卡/反馈优化方案）。</w:t>
      </w:r>
    </w:p>
    <w:bookmarkEnd w:id="38"/>
    <w:bookmarkEnd w:id="39"/>
    <w:bookmarkEnd w:id="40"/>
    <w:bookmarkEnd w:id="41"/>
    <w:bookmarkEnd w:id="42"/>
    <w:bookmarkEnd w:id="43"/>
    <w:p w14:paraId="517182B2">
      <w:pPr>
        <w:pStyle w:val="4"/>
        <w:keepNext/>
        <w:keepLines/>
        <w:pageBreakBefore w:val="0"/>
        <w:widowControl w:val="0"/>
        <w:kinsoku/>
        <w:wordWrap/>
        <w:overflowPunct/>
        <w:topLinePunct w:val="0"/>
        <w:autoSpaceDE/>
        <w:autoSpaceDN/>
        <w:bidi w:val="0"/>
        <w:adjustRightInd/>
        <w:snapToGrid/>
        <w:spacing w:before="0" w:after="0" w:line="360" w:lineRule="auto"/>
        <w:ind w:left="0" w:firstLine="0"/>
        <w:textAlignment w:val="auto"/>
        <w:outlineLvl w:val="1"/>
        <w:rPr>
          <w:rFonts w:hint="eastAsia" w:asciiTheme="minorEastAsia" w:hAnsiTheme="minorEastAsia" w:eastAsiaTheme="minorEastAsia" w:cstheme="minorEastAsia"/>
          <w:sz w:val="22"/>
          <w:szCs w:val="22"/>
          <w:lang w:eastAsia="zh-CN"/>
        </w:rPr>
      </w:pPr>
      <w:bookmarkStart w:id="44" w:name="_Toc5170"/>
      <w:bookmarkStart w:id="45" w:name="_Toc24399"/>
      <w:r>
        <w:rPr>
          <w:rFonts w:hint="eastAsia" w:asciiTheme="minorEastAsia" w:hAnsiTheme="minorEastAsia" w:eastAsiaTheme="minorEastAsia" w:cstheme="minorEastAsia"/>
          <w:sz w:val="22"/>
          <w:szCs w:val="22"/>
          <w:lang w:val="en-US" w:eastAsia="zh-CN"/>
        </w:rPr>
        <w:t>功能介绍</w:t>
      </w:r>
      <w:bookmarkEnd w:id="44"/>
      <w:bookmarkEnd w:id="45"/>
    </w:p>
    <w:p w14:paraId="52249B1F">
      <w:pPr>
        <w:pStyle w:val="5"/>
        <w:tabs>
          <w:tab w:val="left" w:pos="576"/>
          <w:tab w:val="clear" w:pos="720"/>
        </w:tabs>
        <w:rPr>
          <w:rFonts w:hint="eastAsia" w:asciiTheme="minorHAnsi" w:hAnsiTheme="minorHAnsi" w:eastAsiaTheme="minorEastAsia" w:cstheme="minorBidi"/>
          <w:b/>
          <w:bCs/>
          <w:kern w:val="2"/>
          <w:sz w:val="24"/>
          <w:szCs w:val="24"/>
          <w:lang w:val="en-US" w:eastAsia="zh-CN" w:bidi="ar-SA"/>
        </w:rPr>
      </w:pPr>
      <w:bookmarkStart w:id="46" w:name="_Toc2637"/>
      <w:bookmarkStart w:id="47" w:name="_Toc152583989"/>
      <w:bookmarkStart w:id="48" w:name="_Toc20198"/>
      <w:bookmarkStart w:id="49" w:name="_Toc89175681"/>
      <w:bookmarkStart w:id="50" w:name="_Toc14332"/>
      <w:r>
        <w:rPr>
          <w:rFonts w:hint="eastAsia" w:cstheme="minorBidi"/>
          <w:b/>
          <w:bCs/>
          <w:kern w:val="2"/>
          <w:sz w:val="24"/>
          <w:szCs w:val="24"/>
          <w:lang w:val="en-US" w:eastAsia="zh-CN" w:bidi="ar-SA"/>
        </w:rPr>
        <w:t>电子健康档案</w:t>
      </w:r>
      <w:bookmarkEnd w:id="46"/>
    </w:p>
    <w:p w14:paraId="4A9CA503">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子健康档案是系统核心基础，通过与医院现有系统的无缝对接，实现客户健康信息的全面整合和深度利用。该模块支持员工全生命周期健康档案管理，确保数据连续性、准确性和隐私保护，符合国家卫生标准。模块采用读写分离架构，支持高峰期并发处理。</w:t>
      </w:r>
    </w:p>
    <w:p w14:paraId="59AA2441">
      <w:pPr>
        <w:pStyle w:val="6"/>
        <w:tabs>
          <w:tab w:val="left" w:pos="576"/>
        </w:tabs>
        <w:rPr>
          <w:rFonts w:hint="eastAsia" w:cstheme="minorBidi"/>
          <w:b/>
          <w:bCs/>
          <w:kern w:val="2"/>
          <w:sz w:val="24"/>
          <w:szCs w:val="24"/>
          <w:lang w:val="en-US" w:eastAsia="zh-CN" w:bidi="ar-SA"/>
        </w:rPr>
      </w:pPr>
      <w:r>
        <w:rPr>
          <w:rFonts w:hint="eastAsia" w:cstheme="minorBidi"/>
          <w:b/>
          <w:bCs/>
          <w:kern w:val="2"/>
          <w:sz w:val="24"/>
          <w:szCs w:val="24"/>
          <w:lang w:val="en-US" w:eastAsia="zh-CN" w:bidi="ar-SA"/>
        </w:rPr>
        <w:t>数据整合与同步</w:t>
      </w:r>
    </w:p>
    <w:p w14:paraId="589992F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系统通过医院EMR接口，实时对接医院系统数据，整合门诊、体检、住院信息。自动同步2025年及后续年度数据，避免手动录入。同步过程包括校验机制，确保数据一致性。</w:t>
      </w:r>
    </w:p>
    <w:p w14:paraId="183F772B">
      <w:pPr>
        <w:pStyle w:val="6"/>
        <w:tabs>
          <w:tab w:val="left" w:pos="576"/>
        </w:tabs>
        <w:rPr>
          <w:rFonts w:hint="eastAsia" w:cstheme="minorBidi"/>
          <w:b/>
          <w:bCs/>
          <w:kern w:val="2"/>
          <w:sz w:val="24"/>
          <w:szCs w:val="24"/>
          <w:lang w:val="en-US" w:eastAsia="zh-CN" w:bidi="ar-SA"/>
        </w:rPr>
      </w:pPr>
      <w:r>
        <w:rPr>
          <w:rFonts w:hint="eastAsia" w:cstheme="minorBidi"/>
          <w:b/>
          <w:bCs/>
          <w:kern w:val="2"/>
          <w:sz w:val="24"/>
          <w:szCs w:val="24"/>
          <w:lang w:val="en-US" w:eastAsia="zh-CN" w:bidi="ar-SA"/>
        </w:rPr>
        <w:t>电子档案管理</w:t>
      </w:r>
    </w:p>
    <w:p w14:paraId="64104BD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建立动态电子健康档案，包括基本信息、体检记录、用药历史和门诊/住院详情。支持多维度查询、历史对比和导出。</w:t>
      </w:r>
    </w:p>
    <w:p w14:paraId="7F378B9F">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员工仅查看本人档案，医生需授权调阅，管理员可审计访问日志。</w:t>
      </w:r>
    </w:p>
    <w:p w14:paraId="5690331A">
      <w:pPr>
        <w:pStyle w:val="5"/>
        <w:tabs>
          <w:tab w:val="left" w:pos="576"/>
          <w:tab w:val="clear" w:pos="720"/>
        </w:tabs>
        <w:rPr>
          <w:rFonts w:hint="eastAsia" w:asciiTheme="minorHAnsi" w:hAnsiTheme="minorHAnsi" w:eastAsiaTheme="minorEastAsia" w:cstheme="minorBidi"/>
          <w:b/>
          <w:bCs/>
          <w:kern w:val="2"/>
          <w:sz w:val="24"/>
          <w:szCs w:val="24"/>
          <w:lang w:val="en-US" w:eastAsia="zh-CN" w:bidi="ar-SA"/>
        </w:rPr>
      </w:pPr>
      <w:bookmarkStart w:id="51" w:name="_Toc11702"/>
      <w:r>
        <w:rPr>
          <w:rFonts w:hint="eastAsia" w:asciiTheme="minorHAnsi" w:hAnsiTheme="minorHAnsi" w:eastAsiaTheme="minorEastAsia" w:cstheme="minorBidi"/>
          <w:b/>
          <w:bCs/>
          <w:kern w:val="2"/>
          <w:sz w:val="24"/>
          <w:szCs w:val="24"/>
          <w:lang w:val="en-US" w:eastAsia="zh-CN" w:bidi="ar-SA"/>
        </w:rPr>
        <w:t>健康风险预警提醒</w:t>
      </w:r>
      <w:bookmarkEnd w:id="51"/>
    </w:p>
    <w:p w14:paraId="1CFBAD8F">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健康风险预警提醒模块聚焦客户慢性病高发特征，通过数据驱动的筛查机制，实现精准识别。该模块基于客户客户健康档案，进行分类台账和报告生成，支持自动化分析和手动调整，确保评估准确高效。评估过程结合体检数据、问卷信息和历史记录，进行综合计算风险指数，生成可视化结果。医生可在工作台查看筛查结果，员工通过</w:t>
      </w:r>
      <w:r>
        <w:rPr>
          <w:rFonts w:hint="eastAsia" w:ascii="宋体" w:hAnsi="宋体"/>
          <w:sz w:val="24"/>
          <w:lang w:val="en-US" w:eastAsia="zh-CN"/>
        </w:rPr>
        <w:t>检后健康管理客户端</w:t>
      </w:r>
      <w:r>
        <w:rPr>
          <w:rFonts w:hint="eastAsia" w:ascii="宋体" w:hAnsi="宋体" w:cs="宋体"/>
          <w:sz w:val="24"/>
          <w:szCs w:val="24"/>
          <w:lang w:val="en-US" w:eastAsia="zh-CN"/>
        </w:rPr>
        <w:t>接收评估通知，整个过程支持数据可视化显示。</w:t>
      </w:r>
    </w:p>
    <w:p w14:paraId="6AA801FF">
      <w:pPr>
        <w:pStyle w:val="6"/>
        <w:tabs>
          <w:tab w:val="left" w:pos="576"/>
        </w:tabs>
        <w:rPr>
          <w:rFonts w:hint="eastAsia" w:ascii="宋体" w:hAnsi="宋体" w:cs="宋体"/>
          <w:sz w:val="24"/>
          <w:szCs w:val="24"/>
          <w:lang w:val="en-US" w:eastAsia="zh-CN"/>
        </w:rPr>
      </w:pPr>
      <w:r>
        <w:rPr>
          <w:rFonts w:hint="eastAsia" w:ascii="宋体" w:hAnsi="宋体" w:cs="宋体"/>
          <w:sz w:val="24"/>
          <w:szCs w:val="24"/>
          <w:lang w:val="en-US" w:eastAsia="zh-CN"/>
        </w:rPr>
        <w:t>风险筛查与台账建立</w:t>
      </w:r>
    </w:p>
    <w:p w14:paraId="7677887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自动分析体检数据，包括异常指标识别和高亮标注，按疾病类型筛出高风险员工。生成分类台账，支持按部门、年龄段或风险级别过滤查询。台账包括员工基本信息、风险类型、异常指标列表和初步优先级排序。支持手动调整筛查结果和台账导出。</w:t>
      </w:r>
    </w:p>
    <w:p w14:paraId="4F02489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医生登录工作台，选择体检数据年份，系统自动运行筛查规则，生成台账列表。医生可点击员工条目查看详情，进行手动标记或排除。管理员可导出台账用于统计汇报。员工端</w:t>
      </w:r>
      <w:r>
        <w:rPr>
          <w:rFonts w:hint="eastAsia" w:ascii="宋体" w:hAnsi="宋体"/>
          <w:sz w:val="24"/>
          <w:lang w:val="en-US" w:eastAsia="zh-CN"/>
        </w:rPr>
        <w:t>检后健康管理客户端</w:t>
      </w:r>
      <w:r>
        <w:rPr>
          <w:rFonts w:hint="eastAsia" w:ascii="宋体" w:hAnsi="宋体" w:cs="宋体"/>
          <w:sz w:val="24"/>
          <w:szCs w:val="24"/>
          <w:lang w:val="en-US" w:eastAsia="zh-CN"/>
        </w:rPr>
        <w:t>显示个人风险通知，点击查看筛查依据。</w:t>
      </w:r>
    </w:p>
    <w:p w14:paraId="54F61709">
      <w:pPr>
        <w:pStyle w:val="6"/>
        <w:tabs>
          <w:tab w:val="left" w:pos="576"/>
        </w:tabs>
        <w:rPr>
          <w:rFonts w:hint="eastAsia" w:ascii="宋体" w:hAnsi="宋体" w:cs="宋体"/>
          <w:sz w:val="24"/>
          <w:szCs w:val="24"/>
          <w:lang w:val="en-US" w:eastAsia="zh-CN"/>
        </w:rPr>
      </w:pPr>
      <w:r>
        <w:rPr>
          <w:rFonts w:hint="eastAsia" w:ascii="宋体" w:hAnsi="宋体" w:cs="宋体"/>
          <w:sz w:val="24"/>
          <w:szCs w:val="24"/>
          <w:lang w:val="en-US" w:eastAsia="zh-CN"/>
        </w:rPr>
        <w:t>评估报告生成</w:t>
      </w:r>
    </w:p>
    <w:p w14:paraId="286D91B3">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基于筛查结果和检前/检后问卷数据，生成个性化风险评估报告。评估过程包括各类慢病风险模型提取、生成疾病详解、输出风险等级、异常指标详解、历史数据对比和初步健康建议。报告结构包括摘要页面、详细指标页、趋势图表页和建议页。支持报告预览、修改和推送。报告格式为结构化电子版，支持关键词搜索和历史版本对比。报告生成依赖用户提交的问卷（如基础信息、生活习惯、症状描述）和体检指标数据，医生审核界面显示风险等级、指标/问卷数据。通过医生审核后，系统自动生成详细报告，包括慢病风险展示和阶段性评估。</w:t>
      </w:r>
    </w:p>
    <w:p w14:paraId="0EB481A0">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系统在筛查完成后自动触发报告生成并推送。员工通过APP或微信接收报告推送，点击查看报告详情或下载保存。报告支持多端同步。</w:t>
      </w:r>
    </w:p>
    <w:p w14:paraId="202AEAA2">
      <w:pPr>
        <w:pStyle w:val="6"/>
        <w:tabs>
          <w:tab w:val="left" w:pos="576"/>
        </w:tabs>
        <w:rPr>
          <w:rFonts w:hint="eastAsia" w:ascii="宋体" w:hAnsi="宋体" w:cs="宋体"/>
          <w:sz w:val="24"/>
          <w:szCs w:val="24"/>
          <w:lang w:val="en-US" w:eastAsia="zh-CN"/>
        </w:rPr>
      </w:pPr>
      <w:r>
        <w:rPr>
          <w:rFonts w:hint="eastAsia" w:ascii="宋体" w:hAnsi="宋体" w:cs="宋体"/>
          <w:sz w:val="24"/>
          <w:szCs w:val="24"/>
          <w:lang w:val="en-US" w:eastAsia="zh-CN"/>
        </w:rPr>
        <w:t xml:space="preserve">预警机制 </w:t>
      </w:r>
    </w:p>
    <w:p w14:paraId="09CA4A7C">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系统监控电子档案变化，异常指标自动触发预警。预警规则预设在模板库中，包括阈值设置和优先级分类。支持自定义规则编辑和批量应用。预警内容包括异常描述、健康建议和下一步行动指导。</w:t>
      </w:r>
    </w:p>
    <w:p w14:paraId="630F15E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系统后台扫描新同步数据，匹配规则后生成预警任务推送医生工作台。医生查看任务列表，按优先级审核内容，进行一键确认或修改模板后发布。员工收到预警后，在</w:t>
      </w:r>
      <w:r>
        <w:rPr>
          <w:rFonts w:hint="eastAsia" w:ascii="宋体" w:hAnsi="宋体"/>
          <w:sz w:val="24"/>
          <w:lang w:val="en-US" w:eastAsia="zh-CN"/>
        </w:rPr>
        <w:t>检后健康管理客户端</w:t>
      </w:r>
      <w:r>
        <w:rPr>
          <w:rFonts w:hint="eastAsia" w:ascii="宋体" w:hAnsi="宋体" w:cs="宋体"/>
          <w:sz w:val="24"/>
          <w:szCs w:val="24"/>
          <w:lang w:val="en-US" w:eastAsia="zh-CN"/>
        </w:rPr>
        <w:t>点击查看详情，支持标记已读或发起咨询。</w:t>
      </w:r>
    </w:p>
    <w:p w14:paraId="1EA55C2E">
      <w:pPr>
        <w:pStyle w:val="6"/>
        <w:tabs>
          <w:tab w:val="left" w:pos="576"/>
        </w:tabs>
        <w:rPr>
          <w:rFonts w:hint="eastAsia" w:ascii="宋体" w:hAnsi="宋体" w:eastAsia="黑体" w:cs="宋体"/>
          <w:b/>
          <w:kern w:val="2"/>
          <w:sz w:val="24"/>
          <w:szCs w:val="24"/>
          <w:lang w:val="en-US" w:eastAsia="zh-CN" w:bidi="ar-SA"/>
        </w:rPr>
      </w:pPr>
      <w:r>
        <w:rPr>
          <w:rFonts w:hint="eastAsia" w:ascii="宋体" w:hAnsi="宋体" w:cs="宋体"/>
          <w:b/>
          <w:kern w:val="2"/>
          <w:sz w:val="24"/>
          <w:szCs w:val="24"/>
          <w:lang w:val="en-US" w:eastAsia="zh-CN" w:bidi="ar-SA"/>
        </w:rPr>
        <w:t>提醒信息</w:t>
      </w:r>
    </w:p>
    <w:p w14:paraId="0202A2B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根据客户健康情况，推送各类健康提醒信息，包括复查、用药和健康风险提醒。</w:t>
      </w:r>
    </w:p>
    <w:p w14:paraId="139207CF">
      <w:pPr>
        <w:pStyle w:val="6"/>
        <w:tabs>
          <w:tab w:val="left" w:pos="576"/>
        </w:tabs>
        <w:rPr>
          <w:rFonts w:hint="eastAsia" w:ascii="宋体" w:hAnsi="宋体" w:cs="宋体"/>
          <w:sz w:val="24"/>
          <w:szCs w:val="24"/>
          <w:lang w:val="en-US" w:eastAsia="zh-CN"/>
        </w:rPr>
      </w:pPr>
      <w:r>
        <w:rPr>
          <w:rFonts w:hint="eastAsia" w:ascii="宋体" w:hAnsi="宋体" w:cs="宋体"/>
          <w:sz w:val="24"/>
          <w:szCs w:val="24"/>
          <w:lang w:val="en-US" w:eastAsia="zh-CN"/>
        </w:rPr>
        <w:t xml:space="preserve">多模式推送 </w:t>
      </w:r>
    </w:p>
    <w:p w14:paraId="49F8FD81">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支持短信、</w:t>
      </w:r>
      <w:r>
        <w:rPr>
          <w:rFonts w:hint="eastAsia" w:ascii="宋体" w:hAnsi="宋体"/>
          <w:sz w:val="24"/>
          <w:lang w:val="en-US" w:eastAsia="zh-CN"/>
        </w:rPr>
        <w:t>检后健康管理客户端</w:t>
      </w:r>
      <w:r>
        <w:rPr>
          <w:rFonts w:hint="eastAsia" w:ascii="宋体" w:hAnsi="宋体" w:cs="宋体"/>
          <w:sz w:val="24"/>
          <w:szCs w:val="24"/>
          <w:lang w:val="en-US" w:eastAsia="zh-CN"/>
        </w:rPr>
        <w:t xml:space="preserve">通知、电话等多种推送方式，内容个性化基于员工档案。推送支持定时或即时模式，并记录投递状态。 </w:t>
      </w:r>
    </w:p>
    <w:p w14:paraId="46925B1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医生确认预警后，系统自动选择推送模式，如员工偏好设置短信则优先使用。员工在</w:t>
      </w:r>
      <w:r>
        <w:rPr>
          <w:rFonts w:hint="eastAsia" w:ascii="宋体" w:hAnsi="宋体"/>
          <w:sz w:val="24"/>
          <w:lang w:val="en-US" w:eastAsia="zh-CN"/>
        </w:rPr>
        <w:t>检后健康管理客户端</w:t>
      </w:r>
      <w:r>
        <w:rPr>
          <w:rFonts w:hint="eastAsia" w:ascii="宋体" w:hAnsi="宋体" w:cs="宋体"/>
          <w:sz w:val="24"/>
          <w:szCs w:val="24"/>
          <w:lang w:val="en-US" w:eastAsia="zh-CN"/>
        </w:rPr>
        <w:t>首页看到通知列表，点击展开查看完整内容。管理员可查询推送日志，检查投递成功率并重发失败项。</w:t>
      </w:r>
    </w:p>
    <w:p w14:paraId="6966426A">
      <w:pPr>
        <w:pStyle w:val="6"/>
        <w:tabs>
          <w:tab w:val="left" w:pos="576"/>
        </w:tabs>
        <w:rPr>
          <w:rFonts w:hint="eastAsia" w:ascii="宋体" w:hAnsi="宋体" w:cs="宋体"/>
          <w:sz w:val="24"/>
          <w:szCs w:val="24"/>
          <w:lang w:val="en-US" w:eastAsia="zh-CN"/>
        </w:rPr>
      </w:pPr>
      <w:r>
        <w:rPr>
          <w:rFonts w:hint="eastAsia" w:ascii="宋体" w:hAnsi="宋体" w:cs="宋体"/>
          <w:sz w:val="24"/>
          <w:szCs w:val="24"/>
          <w:lang w:val="en-US" w:eastAsia="zh-CN"/>
        </w:rPr>
        <w:t xml:space="preserve">历史记录与查询 </w:t>
      </w:r>
    </w:p>
    <w:p w14:paraId="0B0F81D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所有预警记录自动存储，支持按时间、员工或类型查询。记录包括触发时间、推送方式、医生审核日志和员工反馈。支持导出记录用于审计。 </w:t>
      </w:r>
    </w:p>
    <w:p w14:paraId="0C99E22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医生在工作台搜索历史预警，查看员工响应情况以调整后续规则。员工通过APP个人中心访问预警历史列表，回顾过去记录并比较指标变化。管理员使用后台查询功能生成统计报表，如月度预警数量分布。</w:t>
      </w:r>
    </w:p>
    <w:p w14:paraId="5BF6EEC8">
      <w:pPr>
        <w:pStyle w:val="5"/>
        <w:tabs>
          <w:tab w:val="left" w:pos="576"/>
          <w:tab w:val="clear" w:pos="720"/>
        </w:tabs>
        <w:rPr>
          <w:rFonts w:hint="eastAsia" w:asciiTheme="minorHAnsi" w:hAnsiTheme="minorHAnsi" w:eastAsiaTheme="minorEastAsia" w:cstheme="minorBidi"/>
          <w:b/>
          <w:bCs/>
          <w:kern w:val="2"/>
          <w:sz w:val="24"/>
          <w:szCs w:val="24"/>
          <w:lang w:val="en-US" w:eastAsia="zh-CN" w:bidi="ar-SA"/>
        </w:rPr>
      </w:pPr>
      <w:bookmarkStart w:id="52" w:name="_Toc10114"/>
      <w:r>
        <w:rPr>
          <w:rFonts w:hint="eastAsia" w:cstheme="minorBidi"/>
          <w:b/>
          <w:bCs/>
          <w:kern w:val="2"/>
          <w:sz w:val="24"/>
          <w:szCs w:val="24"/>
          <w:lang w:val="en-US" w:eastAsia="zh-CN" w:bidi="ar-SA"/>
        </w:rPr>
        <w:t>体检预约模块</w:t>
      </w:r>
      <w:bookmarkEnd w:id="52"/>
    </w:p>
    <w:p w14:paraId="59EAD059">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页面跳转，链接当前体检预约模块，提供年度体检、专项复查预约服务，展示医院体检套餐、可预约时段，支持员工在线选择套餐、预约时间，生成预约凭证。开通专属通道，同时推送体检前注意事项，体检后及时提醒报告查询。</w:t>
      </w:r>
    </w:p>
    <w:p w14:paraId="67969C2A">
      <w:pPr>
        <w:pStyle w:val="5"/>
        <w:tabs>
          <w:tab w:val="left" w:pos="576"/>
          <w:tab w:val="clear" w:pos="720"/>
        </w:tabs>
        <w:rPr>
          <w:rFonts w:hint="eastAsia" w:asciiTheme="minorHAnsi" w:hAnsiTheme="minorHAnsi" w:eastAsiaTheme="minorEastAsia" w:cstheme="minorBidi"/>
          <w:b/>
          <w:bCs/>
          <w:kern w:val="2"/>
          <w:sz w:val="24"/>
          <w:szCs w:val="24"/>
          <w:lang w:val="en-US" w:eastAsia="zh-CN" w:bidi="ar-SA"/>
        </w:rPr>
      </w:pPr>
      <w:bookmarkStart w:id="53" w:name="_Toc23156"/>
      <w:r>
        <w:rPr>
          <w:rFonts w:hint="eastAsia" w:asciiTheme="minorHAnsi" w:hAnsiTheme="minorHAnsi" w:eastAsiaTheme="minorEastAsia" w:cstheme="minorBidi"/>
          <w:b/>
          <w:bCs/>
          <w:kern w:val="2"/>
          <w:sz w:val="24"/>
          <w:szCs w:val="24"/>
          <w:lang w:val="en-US" w:eastAsia="zh-CN" w:bidi="ar-SA"/>
        </w:rPr>
        <w:t>诊疗服务模块</w:t>
      </w:r>
      <w:bookmarkEnd w:id="53"/>
    </w:p>
    <w:p w14:paraId="5B979080">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通过页面跳转，链接当前互联网医院系统，整合门诊和住院服务，实现在线挂号、挂号费优惠抵扣、就诊排队提醒、检查报告在线查看等功能；在</w:t>
      </w:r>
      <w:r>
        <w:rPr>
          <w:rFonts w:hint="eastAsia" w:ascii="宋体" w:hAnsi="宋体"/>
          <w:sz w:val="24"/>
          <w:lang w:val="en-US" w:eastAsia="zh-CN"/>
        </w:rPr>
        <w:t>检后健康管理客户端</w:t>
      </w:r>
      <w:r>
        <w:rPr>
          <w:rFonts w:hint="eastAsia" w:ascii="宋体" w:hAnsi="宋体" w:cs="宋体"/>
          <w:sz w:val="24"/>
          <w:szCs w:val="24"/>
          <w:lang w:val="en-US" w:eastAsia="zh-CN"/>
        </w:rPr>
        <w:t>上提供住院预约、床位查询、住院费用明细查询、出院医嘱推送等服务。</w:t>
      </w:r>
    </w:p>
    <w:p w14:paraId="2EFA473B">
      <w:pPr>
        <w:pStyle w:val="5"/>
        <w:tabs>
          <w:tab w:val="left" w:pos="576"/>
          <w:tab w:val="clear" w:pos="720"/>
        </w:tabs>
        <w:rPr>
          <w:rFonts w:hint="eastAsia"/>
          <w:lang w:val="en-US" w:eastAsia="zh-CN"/>
        </w:rPr>
      </w:pPr>
      <w:bookmarkStart w:id="54" w:name="_Toc15178"/>
      <w:r>
        <w:rPr>
          <w:rFonts w:hint="eastAsia"/>
          <w:lang w:val="en-US" w:eastAsia="zh-CN"/>
        </w:rPr>
        <w:t>健康咨询与指导模块</w:t>
      </w:r>
      <w:bookmarkEnd w:id="54"/>
    </w:p>
    <w:p w14:paraId="3B3C8EC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通过页面跳转，链接当前互联网医院系统，建立线上咨询平台，员工可图文、语音咨询配对医师，也可选择其他科室专家答疑；针对不同疾病类型、推送针对性健康指导内容。</w:t>
      </w:r>
    </w:p>
    <w:p w14:paraId="0289937E">
      <w:pPr>
        <w:pStyle w:val="5"/>
        <w:tabs>
          <w:tab w:val="left" w:pos="576"/>
          <w:tab w:val="clear" w:pos="720"/>
        </w:tabs>
        <w:rPr>
          <w:rFonts w:hint="eastAsia" w:cstheme="minorBidi"/>
          <w:b/>
          <w:bCs/>
          <w:kern w:val="2"/>
          <w:sz w:val="24"/>
          <w:szCs w:val="24"/>
          <w:lang w:val="en-US" w:eastAsia="zh-CN" w:bidi="ar-SA"/>
        </w:rPr>
      </w:pPr>
      <w:bookmarkStart w:id="55" w:name="_Toc23477"/>
      <w:r>
        <w:rPr>
          <w:rFonts w:hint="eastAsia" w:cstheme="minorBidi"/>
          <w:b/>
          <w:bCs/>
          <w:kern w:val="2"/>
          <w:sz w:val="24"/>
          <w:szCs w:val="24"/>
          <w:lang w:val="en-US" w:eastAsia="zh-CN" w:bidi="ar-SA"/>
        </w:rPr>
        <w:t>健康干预模块</w:t>
      </w:r>
      <w:bookmarkEnd w:id="55"/>
    </w:p>
    <w:p w14:paraId="798F364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精准干预管理模块针对高风险人群，提供匹配和跟踪机制。支持方案制定、随访记录和效果评估，支持模板化操作和自动化提醒，确保干预闭环。医生可通过工作台管理干预流程，推送至客户端内容简单明了，根据知识库，可动态生成需要客户需复查项目，推送至用户端进行预约到场检查。</w:t>
      </w:r>
    </w:p>
    <w:bookmarkEnd w:id="47"/>
    <w:bookmarkEnd w:id="48"/>
    <w:bookmarkEnd w:id="49"/>
    <w:bookmarkEnd w:id="50"/>
    <w:p w14:paraId="6BBF5F9D">
      <w:pPr>
        <w:pStyle w:val="6"/>
        <w:tabs>
          <w:tab w:val="left" w:pos="576"/>
        </w:tabs>
        <w:rPr>
          <w:rFonts w:hint="eastAsia" w:asciiTheme="minorHAnsi" w:hAnsiTheme="minorHAnsi" w:eastAsiaTheme="minorEastAsia" w:cstheme="minorBidi"/>
          <w:b/>
          <w:bCs/>
          <w:kern w:val="2"/>
          <w:sz w:val="24"/>
          <w:szCs w:val="24"/>
          <w:lang w:val="en-US" w:eastAsia="zh-CN" w:bidi="ar-SA"/>
        </w:rPr>
      </w:pPr>
      <w:r>
        <w:rPr>
          <w:rFonts w:hint="eastAsia" w:cstheme="minorBidi"/>
          <w:b/>
          <w:bCs/>
          <w:kern w:val="2"/>
          <w:sz w:val="24"/>
          <w:szCs w:val="24"/>
          <w:lang w:val="en-US" w:eastAsia="zh-CN" w:bidi="ar-SA"/>
        </w:rPr>
        <w:t>医生端</w:t>
      </w:r>
    </w:p>
    <w:p w14:paraId="700F7BAC">
      <w:pPr>
        <w:pStyle w:val="7"/>
        <w:tabs>
          <w:tab w:val="left" w:pos="576"/>
        </w:tabs>
      </w:pPr>
      <w:r>
        <w:rPr>
          <w:rFonts w:hint="eastAsia"/>
        </w:rPr>
        <w:t>审核管理</w:t>
      </w:r>
    </w:p>
    <w:p w14:paraId="40EAEEB0">
      <w:pPr>
        <w:spacing w:line="360" w:lineRule="auto"/>
        <w:ind w:firstLine="420"/>
        <w:rPr>
          <w:rFonts w:hint="eastAsia" w:eastAsia="宋体"/>
          <w:sz w:val="24"/>
          <w:szCs w:val="24"/>
        </w:rPr>
      </w:pPr>
      <w:r>
        <w:rPr>
          <w:rFonts w:hint="eastAsia" w:eastAsia="宋体"/>
          <w:sz w:val="24"/>
          <w:szCs w:val="24"/>
        </w:rPr>
        <w:t>系统为医生提供了一个集中管理平台，用于审核用户提交的慢病评估数据，包括健康问卷、体检指标等。用户购买慢病评估套餐后，需填写详细的健康问卷并提交。提交后，用户信息会出现在医生的“未审核”列表中。</w:t>
      </w:r>
    </w:p>
    <w:p w14:paraId="0DF5173C">
      <w:pPr>
        <w:spacing w:line="360" w:lineRule="auto"/>
        <w:ind w:firstLine="420"/>
        <w:rPr>
          <w:rFonts w:hint="eastAsia" w:eastAsia="宋体"/>
          <w:sz w:val="24"/>
          <w:szCs w:val="24"/>
        </w:rPr>
      </w:pPr>
      <w:r>
        <w:rPr>
          <w:rFonts w:hint="eastAsia" w:eastAsia="宋体"/>
          <w:sz w:val="24"/>
          <w:szCs w:val="24"/>
        </w:rPr>
        <w:t>系统自动计算并显示用户的慢病评估风险等级，帮助医生快速识别高风险患者。提供体检指标数据和问卷数据的可视化展示，支持多维度数据分析，帮助医生深入了解用户的健康状况。基于预设的规则和算法，系统提供智能审核建议，为医生提供参考，提高审核的准确性和效率。</w:t>
      </w:r>
    </w:p>
    <w:p w14:paraId="4F5275ED">
      <w:pPr>
        <w:spacing w:line="360" w:lineRule="auto"/>
        <w:ind w:firstLine="420"/>
        <w:rPr>
          <w:rFonts w:hint="eastAsia" w:eastAsia="宋体"/>
          <w:sz w:val="24"/>
          <w:szCs w:val="24"/>
        </w:rPr>
      </w:pPr>
      <w:r>
        <w:rPr>
          <w:rFonts w:hint="eastAsia" w:eastAsia="宋体"/>
          <w:sz w:val="24"/>
          <w:szCs w:val="24"/>
        </w:rPr>
        <w:t>医生在审核过程中，可以快速识别需要重点关注的用户，并制定相应的健康管理计划。</w:t>
      </w:r>
    </w:p>
    <w:p w14:paraId="35949440">
      <w:pPr>
        <w:pStyle w:val="7"/>
        <w:tabs>
          <w:tab w:val="left" w:pos="576"/>
        </w:tabs>
      </w:pPr>
      <w:bookmarkStart w:id="56" w:name="_Toc89175683"/>
      <w:bookmarkStart w:id="57" w:name="_Toc12084"/>
      <w:bookmarkStart w:id="58" w:name="_Toc152583991"/>
      <w:r>
        <w:rPr>
          <w:rFonts w:hint="eastAsia"/>
        </w:rPr>
        <w:t>病人管理</w:t>
      </w:r>
      <w:bookmarkEnd w:id="56"/>
      <w:bookmarkEnd w:id="57"/>
      <w:bookmarkEnd w:id="58"/>
    </w:p>
    <w:p w14:paraId="20082834">
      <w:pPr>
        <w:pStyle w:val="8"/>
        <w:tabs>
          <w:tab w:val="left" w:pos="720"/>
        </w:tabs>
      </w:pPr>
      <w:bookmarkStart w:id="59" w:name="_Toc152583992"/>
      <w:bookmarkStart w:id="60" w:name="_Toc89175684"/>
      <w:r>
        <w:rPr>
          <w:rFonts w:hint="eastAsia"/>
        </w:rPr>
        <w:t>新患者</w:t>
      </w:r>
      <w:bookmarkEnd w:id="59"/>
      <w:bookmarkEnd w:id="60"/>
    </w:p>
    <w:p w14:paraId="39B460C2">
      <w:pPr>
        <w:spacing w:line="360" w:lineRule="auto"/>
        <w:ind w:firstLine="420"/>
        <w:rPr>
          <w:rFonts w:hint="eastAsia" w:eastAsia="宋体"/>
          <w:sz w:val="24"/>
          <w:szCs w:val="24"/>
        </w:rPr>
      </w:pPr>
      <w:r>
        <w:rPr>
          <w:rFonts w:hint="eastAsia" w:eastAsia="宋体"/>
          <w:sz w:val="24"/>
          <w:szCs w:val="24"/>
        </w:rPr>
        <w:t>患者档案管理</w:t>
      </w:r>
      <w:r>
        <w:rPr>
          <w:rFonts w:hint="eastAsia" w:eastAsia="宋体"/>
          <w:sz w:val="24"/>
          <w:szCs w:val="24"/>
          <w:lang w:eastAsia="zh-CN"/>
        </w:rPr>
        <w:t>，</w:t>
      </w:r>
      <w:r>
        <w:rPr>
          <w:rFonts w:hint="eastAsia" w:eastAsia="宋体"/>
          <w:sz w:val="24"/>
          <w:szCs w:val="24"/>
        </w:rPr>
        <w:t>系统整合患者的个人基本信息、病史、生活习惯、家族史等，形成完整的患者档案，并支持与外部系统（如体检系统、电子病历系统）进行数据对接，实现信息的自动同步与整合。</w:t>
      </w:r>
    </w:p>
    <w:p w14:paraId="73FB1B45">
      <w:pPr>
        <w:spacing w:line="360" w:lineRule="auto"/>
        <w:ind w:firstLine="420"/>
        <w:rPr>
          <w:rFonts w:hint="eastAsia" w:eastAsia="宋体"/>
          <w:sz w:val="24"/>
          <w:szCs w:val="24"/>
        </w:rPr>
      </w:pPr>
      <w:r>
        <w:rPr>
          <w:rFonts w:hint="eastAsia" w:eastAsia="宋体"/>
          <w:sz w:val="24"/>
          <w:szCs w:val="24"/>
        </w:rPr>
        <w:t>根据患者的疾病类型、风险等级等，为患者制定个性化的管理方案，包括饮食、运动、药物、心理等方面的干预措施。</w:t>
      </w:r>
    </w:p>
    <w:p w14:paraId="7BA460BD">
      <w:pPr>
        <w:pStyle w:val="8"/>
        <w:tabs>
          <w:tab w:val="left" w:pos="720"/>
        </w:tabs>
      </w:pPr>
      <w:bookmarkStart w:id="61" w:name="_Toc152583993"/>
      <w:r>
        <w:rPr>
          <w:rFonts w:hint="eastAsia"/>
        </w:rPr>
        <w:t>患者分配</w:t>
      </w:r>
      <w:bookmarkEnd w:id="61"/>
    </w:p>
    <w:p w14:paraId="7C050B37">
      <w:pPr>
        <w:spacing w:line="360" w:lineRule="auto"/>
        <w:ind w:firstLine="420"/>
        <w:rPr>
          <w:rFonts w:hint="eastAsia" w:eastAsia="宋体"/>
          <w:sz w:val="24"/>
          <w:szCs w:val="24"/>
        </w:rPr>
      </w:pPr>
      <w:r>
        <w:rPr>
          <w:rFonts w:hint="eastAsia" w:eastAsia="宋体"/>
          <w:sz w:val="24"/>
          <w:szCs w:val="24"/>
        </w:rPr>
        <w:t>支持为患者分配</w:t>
      </w:r>
      <w:r>
        <w:rPr>
          <w:rFonts w:hint="eastAsia" w:eastAsia="宋体"/>
          <w:sz w:val="24"/>
          <w:szCs w:val="24"/>
          <w:lang w:val="en-US" w:eastAsia="zh-CN"/>
        </w:rPr>
        <w:t>一对一的健康管理师进行管理</w:t>
      </w:r>
      <w:r>
        <w:rPr>
          <w:rFonts w:hint="eastAsia" w:eastAsia="宋体"/>
          <w:sz w:val="24"/>
          <w:szCs w:val="24"/>
        </w:rPr>
        <w:t>。实现</w:t>
      </w:r>
      <w:r>
        <w:rPr>
          <w:rFonts w:hint="eastAsia" w:eastAsia="宋体"/>
          <w:sz w:val="24"/>
          <w:szCs w:val="24"/>
          <w:lang w:val="en-US" w:eastAsia="zh-CN"/>
        </w:rPr>
        <w:t>一对一的健康服务</w:t>
      </w:r>
      <w:r>
        <w:rPr>
          <w:rFonts w:hint="eastAsia" w:eastAsia="宋体"/>
          <w:sz w:val="24"/>
          <w:szCs w:val="24"/>
        </w:rPr>
        <w:t>，为患者提供更全面的健康管理服务。</w:t>
      </w:r>
    </w:p>
    <w:p w14:paraId="3586755F">
      <w:pPr>
        <w:pStyle w:val="8"/>
        <w:tabs>
          <w:tab w:val="left" w:pos="720"/>
        </w:tabs>
      </w:pPr>
      <w:bookmarkStart w:id="62" w:name="_Toc152583994"/>
      <w:bookmarkStart w:id="63" w:name="_Toc89175686"/>
      <w:r>
        <w:rPr>
          <w:rFonts w:hint="eastAsia"/>
        </w:rPr>
        <w:t>健康档案</w:t>
      </w:r>
      <w:bookmarkEnd w:id="62"/>
      <w:bookmarkEnd w:id="63"/>
    </w:p>
    <w:p w14:paraId="7A09C6AA">
      <w:pPr>
        <w:spacing w:line="360" w:lineRule="auto"/>
        <w:ind w:firstLine="420"/>
        <w:rPr>
          <w:rFonts w:hint="eastAsia" w:ascii="宋体" w:hAnsi="宋体"/>
          <w:sz w:val="24"/>
        </w:rPr>
      </w:pPr>
      <w:r>
        <w:rPr>
          <w:rFonts w:hint="eastAsia" w:ascii="宋体" w:hAnsi="宋体"/>
          <w:sz w:val="24"/>
        </w:rPr>
        <w:t>系统构建了一个全面的，整合了来自不同渠道的患者</w:t>
      </w:r>
      <w:r>
        <w:rPr>
          <w:rFonts w:hint="eastAsia" w:ascii="宋体" w:hAnsi="宋体"/>
          <w:sz w:val="24"/>
          <w:lang w:val="en-US" w:eastAsia="zh-CN"/>
        </w:rPr>
        <w:t>健康档案</w:t>
      </w:r>
      <w:r>
        <w:rPr>
          <w:rFonts w:hint="eastAsia" w:ascii="宋体" w:hAnsi="宋体"/>
          <w:sz w:val="24"/>
        </w:rPr>
        <w:t>，包括：</w:t>
      </w:r>
    </w:p>
    <w:p w14:paraId="4F4634D3">
      <w:pPr>
        <w:spacing w:line="360" w:lineRule="auto"/>
        <w:ind w:firstLine="420"/>
        <w:rPr>
          <w:rFonts w:hint="eastAsia" w:ascii="宋体" w:hAnsi="宋体"/>
          <w:sz w:val="24"/>
        </w:rPr>
      </w:pPr>
      <w:r>
        <w:rPr>
          <w:rFonts w:hint="eastAsia" w:ascii="宋体" w:hAnsi="宋体"/>
          <w:sz w:val="24"/>
        </w:rPr>
        <w:t>个人基本信息：姓名、性别、年龄、身份证号、联系方式、紧急联系人等。</w:t>
      </w:r>
    </w:p>
    <w:p w14:paraId="3980D5D8">
      <w:pPr>
        <w:spacing w:line="360" w:lineRule="auto"/>
        <w:ind w:firstLine="420"/>
        <w:rPr>
          <w:rFonts w:hint="eastAsia" w:ascii="宋体" w:hAnsi="宋体"/>
          <w:sz w:val="24"/>
        </w:rPr>
      </w:pPr>
      <w:r>
        <w:rPr>
          <w:rFonts w:hint="eastAsia" w:ascii="宋体" w:hAnsi="宋体"/>
          <w:sz w:val="24"/>
        </w:rPr>
        <w:t>社会信息：职业、教育程度、婚姻状况、家庭住址等，帮助医生了解患者的社会背景和环境因素对健康的影响。</w:t>
      </w:r>
    </w:p>
    <w:p w14:paraId="14CC0AB5">
      <w:pPr>
        <w:spacing w:line="360" w:lineRule="auto"/>
        <w:ind w:firstLine="420"/>
        <w:rPr>
          <w:rFonts w:hint="eastAsia" w:ascii="宋体" w:hAnsi="宋体"/>
          <w:sz w:val="24"/>
        </w:rPr>
      </w:pPr>
      <w:r>
        <w:rPr>
          <w:rFonts w:hint="eastAsia" w:ascii="宋体" w:hAnsi="宋体"/>
          <w:sz w:val="24"/>
        </w:rPr>
        <w:t>病史信息：</w:t>
      </w:r>
    </w:p>
    <w:p w14:paraId="57A578DB">
      <w:pPr>
        <w:spacing w:line="360" w:lineRule="auto"/>
        <w:ind w:firstLine="420"/>
        <w:rPr>
          <w:rFonts w:hint="eastAsia" w:ascii="宋体" w:hAnsi="宋体"/>
          <w:sz w:val="24"/>
        </w:rPr>
      </w:pPr>
      <w:r>
        <w:rPr>
          <w:rFonts w:hint="eastAsia" w:ascii="宋体" w:hAnsi="宋体"/>
          <w:sz w:val="24"/>
        </w:rPr>
        <w:t>既往病史：详细记录患者过去所患疾病，包括疾病名称、诊断时间、治疗方案、治疗效果等。</w:t>
      </w:r>
    </w:p>
    <w:p w14:paraId="601CD650">
      <w:pPr>
        <w:spacing w:line="360" w:lineRule="auto"/>
        <w:ind w:firstLine="420"/>
        <w:rPr>
          <w:rFonts w:hint="eastAsia" w:ascii="宋体" w:hAnsi="宋体"/>
          <w:sz w:val="24"/>
        </w:rPr>
      </w:pPr>
      <w:r>
        <w:rPr>
          <w:rFonts w:hint="eastAsia" w:ascii="宋体" w:hAnsi="宋体"/>
          <w:sz w:val="24"/>
        </w:rPr>
        <w:t>家族病史：记录患者家族中三代以内的直系亲属所患疾病，如高血压、糖尿病、癌症等，帮助评估患者的遗传风险。</w:t>
      </w:r>
    </w:p>
    <w:p w14:paraId="4CF5E911">
      <w:pPr>
        <w:spacing w:line="360" w:lineRule="auto"/>
        <w:ind w:firstLine="420"/>
        <w:rPr>
          <w:rFonts w:hint="eastAsia" w:ascii="宋体" w:hAnsi="宋体"/>
          <w:sz w:val="24"/>
        </w:rPr>
      </w:pPr>
      <w:r>
        <w:rPr>
          <w:rFonts w:hint="eastAsia" w:ascii="宋体" w:hAnsi="宋体"/>
          <w:sz w:val="24"/>
        </w:rPr>
        <w:t>过敏史：记录患者对药物、食物、环境等因素的过敏情况，包括过敏原、过敏反应等，避免治疗过程中出现不良反应。</w:t>
      </w:r>
    </w:p>
    <w:p w14:paraId="6109781F">
      <w:pPr>
        <w:spacing w:line="360" w:lineRule="auto"/>
        <w:ind w:firstLine="420"/>
        <w:rPr>
          <w:rFonts w:hint="eastAsia" w:ascii="宋体" w:hAnsi="宋体"/>
          <w:sz w:val="24"/>
        </w:rPr>
      </w:pPr>
      <w:r>
        <w:rPr>
          <w:rFonts w:hint="eastAsia" w:ascii="宋体" w:hAnsi="宋体"/>
          <w:sz w:val="24"/>
        </w:rPr>
        <w:t>生活习惯信息：</w:t>
      </w:r>
    </w:p>
    <w:p w14:paraId="0FF63C86">
      <w:pPr>
        <w:spacing w:line="360" w:lineRule="auto"/>
        <w:ind w:firstLine="420"/>
        <w:rPr>
          <w:rFonts w:hint="eastAsia" w:ascii="宋体" w:hAnsi="宋体"/>
          <w:sz w:val="24"/>
        </w:rPr>
      </w:pPr>
      <w:r>
        <w:rPr>
          <w:rFonts w:hint="eastAsia" w:ascii="宋体" w:hAnsi="宋体"/>
          <w:sz w:val="24"/>
        </w:rPr>
        <w:t>饮食习惯：记录患者的饮食偏好、饮食习惯、饮食禁忌等，例如是否素食、是否有食物过敏等。</w:t>
      </w:r>
    </w:p>
    <w:p w14:paraId="519EEC35">
      <w:pPr>
        <w:spacing w:line="360" w:lineRule="auto"/>
        <w:ind w:firstLine="420"/>
        <w:rPr>
          <w:rFonts w:hint="eastAsia" w:ascii="宋体" w:hAnsi="宋体"/>
          <w:sz w:val="24"/>
        </w:rPr>
      </w:pPr>
      <w:r>
        <w:rPr>
          <w:rFonts w:hint="eastAsia" w:ascii="宋体" w:hAnsi="宋体"/>
          <w:sz w:val="24"/>
        </w:rPr>
        <w:t>运动习惯：了解患者的运动频率、运动类型、运动强度等，例如每周运动次数、是否定期参加体育活动等。</w:t>
      </w:r>
    </w:p>
    <w:p w14:paraId="6ADC1CF1">
      <w:pPr>
        <w:spacing w:line="360" w:lineRule="auto"/>
        <w:ind w:firstLine="420"/>
        <w:rPr>
          <w:rFonts w:hint="eastAsia" w:ascii="宋体" w:hAnsi="宋体"/>
          <w:sz w:val="24"/>
        </w:rPr>
      </w:pPr>
      <w:r>
        <w:rPr>
          <w:rFonts w:hint="eastAsia" w:ascii="宋体" w:hAnsi="宋体"/>
          <w:sz w:val="24"/>
        </w:rPr>
        <w:t>睡眠习惯：记录患者的睡眠时间、睡眠质量、是否失眠等。</w:t>
      </w:r>
    </w:p>
    <w:p w14:paraId="13AC1834">
      <w:pPr>
        <w:spacing w:line="360" w:lineRule="auto"/>
        <w:ind w:firstLine="420"/>
        <w:rPr>
          <w:rFonts w:hint="eastAsia" w:ascii="宋体" w:hAnsi="宋体"/>
          <w:sz w:val="24"/>
        </w:rPr>
      </w:pPr>
      <w:r>
        <w:rPr>
          <w:rFonts w:hint="eastAsia" w:ascii="宋体" w:hAnsi="宋体"/>
          <w:sz w:val="24"/>
        </w:rPr>
        <w:t>其他习惯：如吸烟、饮酒等不良习惯，以及其他可能影响健康的因素。</w:t>
      </w:r>
    </w:p>
    <w:p w14:paraId="0E1155EA">
      <w:pPr>
        <w:pStyle w:val="8"/>
        <w:tabs>
          <w:tab w:val="left" w:pos="720"/>
        </w:tabs>
      </w:pPr>
      <w:bookmarkStart w:id="64" w:name="_Toc152583995"/>
      <w:r>
        <w:rPr>
          <w:rFonts w:hint="eastAsia"/>
        </w:rPr>
        <w:t>医疗检查</w:t>
      </w:r>
      <w:bookmarkEnd w:id="64"/>
    </w:p>
    <w:p w14:paraId="05664C56">
      <w:pPr>
        <w:spacing w:line="360" w:lineRule="auto"/>
        <w:ind w:firstLine="420"/>
        <w:rPr>
          <w:rFonts w:hint="eastAsia" w:ascii="宋体" w:hAnsi="宋体"/>
          <w:sz w:val="24"/>
        </w:rPr>
      </w:pPr>
      <w:r>
        <w:rPr>
          <w:rFonts w:hint="eastAsia" w:ascii="宋体" w:hAnsi="宋体"/>
          <w:sz w:val="24"/>
        </w:rPr>
        <w:t>系统自动将患者在体检系统中的体检信息同步到健康管理系统中，包括常规体检项目、实验室检查、影像学检查等。</w:t>
      </w:r>
    </w:p>
    <w:p w14:paraId="681C8929">
      <w:pPr>
        <w:spacing w:line="360" w:lineRule="auto"/>
        <w:ind w:firstLine="420"/>
        <w:rPr>
          <w:rFonts w:hint="eastAsia" w:ascii="宋体" w:hAnsi="宋体"/>
          <w:b/>
          <w:bCs/>
          <w:sz w:val="24"/>
        </w:rPr>
      </w:pPr>
      <w:r>
        <w:rPr>
          <w:rFonts w:hint="eastAsia" w:ascii="宋体" w:hAnsi="宋体"/>
          <w:sz w:val="24"/>
        </w:rPr>
        <w:t>确保医生能够及时获取患者的最新体检数据，为</w:t>
      </w:r>
      <w:r>
        <w:rPr>
          <w:rFonts w:hint="eastAsia" w:ascii="宋体" w:hAnsi="宋体"/>
          <w:sz w:val="24"/>
          <w:lang w:val="en-US" w:eastAsia="zh-CN"/>
        </w:rPr>
        <w:t>健康管理</w:t>
      </w:r>
      <w:r>
        <w:rPr>
          <w:rFonts w:hint="eastAsia" w:ascii="宋体" w:hAnsi="宋体"/>
          <w:sz w:val="24"/>
        </w:rPr>
        <w:t>提供依据。</w:t>
      </w:r>
      <w:r>
        <w:rPr>
          <w:rFonts w:hint="eastAsia"/>
        </w:rPr>
        <w:br w:type="textWrapping"/>
      </w:r>
      <w:r>
        <w:rPr>
          <w:rFonts w:hint="eastAsia"/>
          <w:lang w:val="en-US" w:eastAsia="zh-CN"/>
        </w:rPr>
        <w:tab/>
      </w:r>
      <w:r>
        <w:rPr>
          <w:rFonts w:hint="eastAsia" w:ascii="宋体" w:hAnsi="宋体"/>
          <w:b/>
          <w:bCs/>
          <w:sz w:val="24"/>
        </w:rPr>
        <w:t>多维度风险评估</w:t>
      </w:r>
    </w:p>
    <w:p w14:paraId="55A8CE19">
      <w:pPr>
        <w:spacing w:line="360" w:lineRule="auto"/>
        <w:ind w:firstLine="420"/>
        <w:rPr>
          <w:rFonts w:hint="eastAsia" w:ascii="宋体" w:hAnsi="宋体"/>
          <w:sz w:val="24"/>
        </w:rPr>
      </w:pPr>
      <w:r>
        <w:rPr>
          <w:rFonts w:hint="eastAsia" w:ascii="宋体" w:hAnsi="宋体"/>
          <w:sz w:val="24"/>
        </w:rPr>
        <w:t>系统基于患者的健康数据、生活习惯、家族史等多方面因素，进行多维度的风险评估，涵盖心血管疾病、糖尿病、癌症等多种慢性病。帮助医生全面评估患者的健康风险，制定个性化的预防和管理策略。</w:t>
      </w:r>
    </w:p>
    <w:p w14:paraId="3E7FD161">
      <w:pPr>
        <w:spacing w:line="360" w:lineRule="auto"/>
        <w:ind w:firstLine="420"/>
        <w:rPr>
          <w:rFonts w:hint="eastAsia" w:ascii="宋体" w:hAnsi="宋体"/>
          <w:b/>
          <w:bCs/>
          <w:sz w:val="24"/>
        </w:rPr>
      </w:pPr>
      <w:r>
        <w:rPr>
          <w:rFonts w:hint="eastAsia" w:ascii="宋体" w:hAnsi="宋体"/>
          <w:b/>
          <w:bCs/>
          <w:sz w:val="24"/>
        </w:rPr>
        <w:t>阶段性风险评估</w:t>
      </w:r>
    </w:p>
    <w:p w14:paraId="3E73A21A">
      <w:pPr>
        <w:spacing w:line="360" w:lineRule="auto"/>
        <w:ind w:firstLine="420"/>
        <w:rPr>
          <w:rFonts w:hint="eastAsia" w:ascii="宋体" w:hAnsi="宋体"/>
          <w:sz w:val="24"/>
        </w:rPr>
      </w:pPr>
      <w:r>
        <w:rPr>
          <w:rFonts w:hint="eastAsia" w:ascii="宋体" w:hAnsi="宋体"/>
          <w:sz w:val="24"/>
        </w:rPr>
        <w:t>对患者进行一段时间的管理后，系统可以修改相关指标，生成阶段性的风险评估报告，用于评估管理效果。帮助医生跟踪患者的健康状况变化，评估治疗效果，并及时调整管理方案。</w:t>
      </w:r>
    </w:p>
    <w:p w14:paraId="318ED03F">
      <w:pPr>
        <w:spacing w:line="360" w:lineRule="auto"/>
        <w:ind w:firstLine="420"/>
        <w:rPr>
          <w:rFonts w:hint="eastAsia" w:ascii="宋体" w:hAnsi="宋体"/>
          <w:b/>
          <w:bCs/>
          <w:sz w:val="24"/>
        </w:rPr>
      </w:pPr>
      <w:r>
        <w:rPr>
          <w:rFonts w:hint="eastAsia" w:ascii="宋体" w:hAnsi="宋体"/>
          <w:b/>
          <w:bCs/>
          <w:sz w:val="24"/>
        </w:rPr>
        <w:t>精准风险预测</w:t>
      </w:r>
    </w:p>
    <w:p w14:paraId="4C1DC584">
      <w:pPr>
        <w:spacing w:line="360" w:lineRule="auto"/>
        <w:ind w:firstLine="420"/>
        <w:rPr>
          <w:rFonts w:hint="eastAsia" w:ascii="宋体" w:hAnsi="宋体"/>
          <w:sz w:val="24"/>
        </w:rPr>
      </w:pPr>
      <w:r>
        <w:rPr>
          <w:rFonts w:hint="eastAsia" w:ascii="宋体" w:hAnsi="宋体"/>
          <w:sz w:val="24"/>
        </w:rPr>
        <w:t>采用先进的风险评估模型，提高风险预测的准确性。为医生提供可靠的决策依据，帮助医生制定更有效的治疗和管理方案。</w:t>
      </w:r>
    </w:p>
    <w:p w14:paraId="3FBC403E">
      <w:pPr>
        <w:spacing w:line="360" w:lineRule="auto"/>
        <w:ind w:firstLine="420"/>
        <w:rPr>
          <w:rFonts w:hint="eastAsia" w:ascii="宋体" w:hAnsi="宋体"/>
          <w:b/>
          <w:bCs/>
          <w:sz w:val="24"/>
        </w:rPr>
      </w:pPr>
      <w:r>
        <w:rPr>
          <w:rFonts w:hint="eastAsia" w:ascii="宋体" w:hAnsi="宋体"/>
          <w:b/>
          <w:bCs/>
          <w:sz w:val="24"/>
        </w:rPr>
        <w:t>动态风险监测</w:t>
      </w:r>
    </w:p>
    <w:p w14:paraId="4EAE3CB4">
      <w:pPr>
        <w:spacing w:line="360" w:lineRule="auto"/>
        <w:ind w:firstLine="420"/>
        <w:rPr>
          <w:rFonts w:hint="eastAsia" w:ascii="宋体" w:hAnsi="宋体"/>
          <w:sz w:val="24"/>
        </w:rPr>
      </w:pPr>
      <w:r>
        <w:rPr>
          <w:rFonts w:hint="eastAsia" w:ascii="宋体" w:hAnsi="宋体"/>
          <w:sz w:val="24"/>
        </w:rPr>
        <w:t>持续跟踪患者的健康状况变化，动态调整风险评估结果。确保风险评估结果的实时性和准确性，帮助医生及时调整治疗方案。</w:t>
      </w:r>
    </w:p>
    <w:p w14:paraId="60E66BCC">
      <w:pPr>
        <w:spacing w:line="360" w:lineRule="auto"/>
        <w:ind w:firstLine="420"/>
        <w:rPr>
          <w:rFonts w:hint="eastAsia" w:ascii="宋体" w:hAnsi="宋体"/>
          <w:sz w:val="24"/>
        </w:rPr>
      </w:pPr>
      <w:r>
        <w:rPr>
          <w:rFonts w:hint="eastAsia" w:ascii="宋体" w:hAnsi="宋体"/>
          <w:sz w:val="24"/>
        </w:rPr>
        <w:t>医生可以根据风险评估结果，对患者进行分层管理，例如将高风险患者纳入强化管理计划。</w:t>
      </w:r>
    </w:p>
    <w:p w14:paraId="76E8CDD5">
      <w:pPr>
        <w:spacing w:line="360" w:lineRule="auto"/>
        <w:ind w:firstLine="420"/>
      </w:pPr>
      <w:r>
        <w:rPr>
          <w:rFonts w:hint="eastAsia" w:ascii="宋体" w:hAnsi="宋体"/>
          <w:sz w:val="24"/>
        </w:rPr>
        <w:t>系统支持对风险评估数据进行统计分析，帮助医生评估特定人群的健康风险趋势。</w:t>
      </w:r>
    </w:p>
    <w:p w14:paraId="564AE6CB">
      <w:pPr>
        <w:spacing w:line="360" w:lineRule="auto"/>
        <w:ind w:firstLine="420"/>
        <w:rPr>
          <w:rFonts w:hint="eastAsia" w:ascii="宋体" w:hAnsi="宋体"/>
          <w:b/>
          <w:bCs/>
          <w:sz w:val="24"/>
        </w:rPr>
      </w:pPr>
      <w:r>
        <w:rPr>
          <w:rFonts w:hint="eastAsia" w:ascii="宋体" w:hAnsi="宋体"/>
          <w:b/>
          <w:bCs/>
          <w:sz w:val="24"/>
        </w:rPr>
        <w:t>症状询问</w:t>
      </w:r>
    </w:p>
    <w:p w14:paraId="471AD9C9">
      <w:pPr>
        <w:spacing w:line="360" w:lineRule="auto"/>
        <w:ind w:firstLine="420"/>
        <w:rPr>
          <w:rFonts w:hint="eastAsia" w:ascii="宋体" w:hAnsi="宋体"/>
          <w:sz w:val="24"/>
        </w:rPr>
      </w:pPr>
      <w:r>
        <w:rPr>
          <w:rFonts w:hint="eastAsia" w:ascii="宋体" w:hAnsi="宋体"/>
          <w:sz w:val="24"/>
        </w:rPr>
        <w:t>医生可以向患者发送症状询问问卷，了解患者当前的症状情况。及时了解患者的健康状况变化，为调整治疗方案提供依据。医生可以定期回访患者的症状情况，了解治疗效果和病情变化。评估治疗效果，及时发现和处理不良反应或并发症。</w:t>
      </w:r>
    </w:p>
    <w:p w14:paraId="510C24DD">
      <w:pPr>
        <w:spacing w:line="360" w:lineRule="auto"/>
        <w:ind w:firstLine="420"/>
        <w:rPr>
          <w:rFonts w:hint="eastAsia" w:ascii="宋体" w:hAnsi="宋体"/>
          <w:sz w:val="24"/>
        </w:rPr>
      </w:pPr>
      <w:r>
        <w:rPr>
          <w:rFonts w:hint="eastAsia" w:ascii="宋体" w:hAnsi="宋体"/>
          <w:sz w:val="24"/>
        </w:rPr>
        <w:t>系统提供丰富的问卷库，并支持医生自定义设计问卷内容。帮助医生收集更精准的患者信息，提高问诊的效率和质量。确保医生能够及时进行随访，提高患者的治疗依从性。</w:t>
      </w:r>
    </w:p>
    <w:p w14:paraId="0F69A9AA">
      <w:pPr>
        <w:spacing w:line="360" w:lineRule="auto"/>
        <w:ind w:firstLine="420"/>
        <w:rPr>
          <w:rFonts w:hint="eastAsia" w:ascii="宋体" w:hAnsi="宋体"/>
          <w:b/>
          <w:bCs/>
          <w:sz w:val="24"/>
        </w:rPr>
      </w:pPr>
      <w:r>
        <w:rPr>
          <w:rFonts w:hint="eastAsia" w:ascii="宋体" w:hAnsi="宋体"/>
          <w:b/>
          <w:bCs/>
          <w:sz w:val="24"/>
        </w:rPr>
        <w:t>药物随访</w:t>
      </w:r>
    </w:p>
    <w:p w14:paraId="3F6B0BA2">
      <w:pPr>
        <w:spacing w:line="360" w:lineRule="auto"/>
        <w:ind w:firstLine="420"/>
        <w:rPr>
          <w:rFonts w:hint="eastAsia" w:ascii="宋体" w:hAnsi="宋体"/>
          <w:sz w:val="24"/>
        </w:rPr>
      </w:pPr>
      <w:r>
        <w:rPr>
          <w:rFonts w:hint="eastAsia" w:ascii="宋体" w:hAnsi="宋体"/>
          <w:sz w:val="24"/>
        </w:rPr>
        <w:t>记录患者的药物使用情况，包括药物名称、剂量、服用时间等，并跟踪药物疗效和不良反应。确保患者合理用药，提高治疗效果，避免药物不良反应。</w:t>
      </w:r>
    </w:p>
    <w:p w14:paraId="0AE12CE8">
      <w:pPr>
        <w:spacing w:line="360" w:lineRule="auto"/>
        <w:ind w:firstLine="420"/>
        <w:rPr>
          <w:rFonts w:hint="eastAsia" w:ascii="宋体" w:hAnsi="宋体"/>
          <w:b/>
          <w:bCs/>
          <w:sz w:val="24"/>
        </w:rPr>
      </w:pPr>
      <w:r>
        <w:rPr>
          <w:rFonts w:hint="eastAsia" w:ascii="宋体" w:hAnsi="宋体"/>
          <w:b/>
          <w:bCs/>
          <w:sz w:val="24"/>
        </w:rPr>
        <w:t>健康检查提醒</w:t>
      </w:r>
    </w:p>
    <w:p w14:paraId="2783CB14">
      <w:pPr>
        <w:spacing w:line="360" w:lineRule="auto"/>
        <w:ind w:firstLine="420"/>
        <w:rPr>
          <w:rFonts w:hint="eastAsia" w:ascii="宋体" w:hAnsi="宋体"/>
          <w:sz w:val="24"/>
        </w:rPr>
      </w:pPr>
      <w:r>
        <w:rPr>
          <w:rFonts w:hint="eastAsia" w:ascii="宋体" w:hAnsi="宋体"/>
          <w:sz w:val="24"/>
        </w:rPr>
        <w:t>医生可在项目库中选择患者需要进行的检查项目，系统会自动通知患者前往医院进行相关检查。确保患者按时进行必要的健康检查，及时发现潜在的健康问题。</w:t>
      </w:r>
    </w:p>
    <w:p w14:paraId="4C4C0ECF">
      <w:pPr>
        <w:spacing w:line="360" w:lineRule="auto"/>
        <w:ind w:firstLine="420"/>
        <w:rPr>
          <w:rFonts w:hint="eastAsia" w:ascii="宋体" w:hAnsi="宋体"/>
          <w:b/>
          <w:bCs/>
          <w:sz w:val="24"/>
        </w:rPr>
      </w:pPr>
      <w:r>
        <w:rPr>
          <w:rFonts w:hint="eastAsia" w:ascii="宋体" w:hAnsi="宋体"/>
          <w:b/>
          <w:bCs/>
          <w:sz w:val="24"/>
        </w:rPr>
        <w:t>项目库</w:t>
      </w:r>
    </w:p>
    <w:p w14:paraId="567CCD65">
      <w:pPr>
        <w:spacing w:line="360" w:lineRule="auto"/>
        <w:ind w:firstLine="420"/>
      </w:pPr>
      <w:r>
        <w:rPr>
          <w:rFonts w:hint="eastAsia" w:ascii="宋体" w:hAnsi="宋体"/>
          <w:sz w:val="24"/>
        </w:rPr>
        <w:t>医生在项目库选择用户需要做的项目，通知用户</w:t>
      </w:r>
      <w:r>
        <w:rPr>
          <w:rFonts w:hint="eastAsia" w:ascii="宋体" w:hAnsi="宋体"/>
          <w:sz w:val="24"/>
          <w:lang w:val="en-US" w:eastAsia="zh-CN"/>
        </w:rPr>
        <w:t>到</w:t>
      </w:r>
      <w:r>
        <w:rPr>
          <w:rFonts w:hint="eastAsia" w:ascii="宋体" w:hAnsi="宋体"/>
          <w:sz w:val="24"/>
        </w:rPr>
        <w:t>医院进行相关的项目治疗检查。</w:t>
      </w:r>
    </w:p>
    <w:p w14:paraId="0CE0881E">
      <w:pPr>
        <w:pStyle w:val="8"/>
        <w:tabs>
          <w:tab w:val="left" w:pos="720"/>
        </w:tabs>
      </w:pPr>
      <w:bookmarkStart w:id="65" w:name="_Toc152583996"/>
      <w:bookmarkStart w:id="66" w:name="_Toc89175688"/>
      <w:r>
        <w:rPr>
          <w:rFonts w:hint="eastAsia"/>
        </w:rPr>
        <w:t>问卷管理</w:t>
      </w:r>
      <w:bookmarkEnd w:id="65"/>
      <w:bookmarkEnd w:id="66"/>
    </w:p>
    <w:p w14:paraId="64A9921B">
      <w:pPr>
        <w:spacing w:line="360" w:lineRule="auto"/>
        <w:ind w:firstLine="420"/>
        <w:rPr>
          <w:rFonts w:hint="eastAsia" w:ascii="宋体" w:hAnsi="宋体"/>
          <w:sz w:val="24"/>
        </w:rPr>
      </w:pPr>
      <w:r>
        <w:rPr>
          <w:rFonts w:hint="eastAsia" w:ascii="宋体" w:hAnsi="宋体"/>
          <w:sz w:val="24"/>
        </w:rPr>
        <w:t>系统内置丰富的问卷库，涵盖健康评估、风险筛查、心理评估、生活方式调查等多个方面。</w:t>
      </w:r>
    </w:p>
    <w:p w14:paraId="0B4E3CD3">
      <w:pPr>
        <w:spacing w:line="360" w:lineRule="auto"/>
        <w:ind w:firstLine="420"/>
        <w:rPr>
          <w:rFonts w:hint="eastAsia" w:ascii="宋体" w:hAnsi="宋体"/>
          <w:sz w:val="24"/>
        </w:rPr>
      </w:pPr>
      <w:r>
        <w:rPr>
          <w:rFonts w:hint="eastAsia" w:ascii="宋体" w:hAnsi="宋体"/>
          <w:sz w:val="24"/>
        </w:rPr>
        <w:t>问卷按照不同的主题和用途进行分类：</w:t>
      </w:r>
    </w:p>
    <w:p w14:paraId="57EFA492">
      <w:pPr>
        <w:numPr>
          <w:ilvl w:val="0"/>
          <w:numId w:val="4"/>
        </w:numPr>
        <w:spacing w:line="360" w:lineRule="auto"/>
        <w:ind w:left="840" w:leftChars="0" w:hanging="420" w:firstLineChars="0"/>
        <w:rPr>
          <w:rFonts w:hint="eastAsia" w:ascii="宋体" w:hAnsi="宋体"/>
          <w:sz w:val="24"/>
        </w:rPr>
      </w:pPr>
      <w:r>
        <w:rPr>
          <w:rFonts w:hint="eastAsia" w:ascii="宋体" w:hAnsi="宋体"/>
          <w:sz w:val="24"/>
        </w:rPr>
        <w:t>健康问卷：用于收集患者的基本健康信息，如病史、生活习惯等。</w:t>
      </w:r>
    </w:p>
    <w:p w14:paraId="08DB8DAA">
      <w:pPr>
        <w:numPr>
          <w:ilvl w:val="0"/>
          <w:numId w:val="4"/>
        </w:numPr>
        <w:spacing w:line="360" w:lineRule="auto"/>
        <w:ind w:left="840" w:leftChars="0" w:hanging="420" w:firstLineChars="0"/>
        <w:rPr>
          <w:rFonts w:hint="eastAsia" w:ascii="宋体" w:hAnsi="宋体"/>
          <w:sz w:val="24"/>
        </w:rPr>
      </w:pPr>
      <w:r>
        <w:rPr>
          <w:rFonts w:hint="eastAsia" w:ascii="宋体" w:hAnsi="宋体"/>
          <w:sz w:val="24"/>
        </w:rPr>
        <w:t>风险评估问卷：用于评估患者患各种慢性病的风险，如心血管疾病、糖尿病等。</w:t>
      </w:r>
    </w:p>
    <w:p w14:paraId="63CCA6E0">
      <w:pPr>
        <w:numPr>
          <w:ilvl w:val="0"/>
          <w:numId w:val="4"/>
        </w:numPr>
        <w:spacing w:line="360" w:lineRule="auto"/>
        <w:ind w:left="840" w:leftChars="0" w:hanging="420" w:firstLineChars="0"/>
        <w:rPr>
          <w:rFonts w:hint="eastAsia" w:ascii="宋体" w:hAnsi="宋体"/>
          <w:sz w:val="24"/>
        </w:rPr>
      </w:pPr>
      <w:r>
        <w:rPr>
          <w:rFonts w:hint="eastAsia" w:ascii="宋体" w:hAnsi="宋体"/>
          <w:sz w:val="24"/>
        </w:rPr>
        <w:t>心理评估问卷：用于评估患者的心理状态，如压力水平、焦虑抑郁倾向等。</w:t>
      </w:r>
    </w:p>
    <w:p w14:paraId="1CD29402">
      <w:pPr>
        <w:numPr>
          <w:ilvl w:val="0"/>
          <w:numId w:val="4"/>
        </w:numPr>
        <w:spacing w:line="360" w:lineRule="auto"/>
        <w:ind w:left="840" w:leftChars="0" w:hanging="420" w:firstLineChars="0"/>
      </w:pPr>
      <w:r>
        <w:rPr>
          <w:rFonts w:hint="eastAsia" w:ascii="宋体" w:hAnsi="宋体"/>
          <w:sz w:val="24"/>
        </w:rPr>
        <w:t>生活方式问卷：用于了解患者的饮食、运动、睡眠等生活习惯。</w:t>
      </w:r>
    </w:p>
    <w:p w14:paraId="5584D18A">
      <w:pPr>
        <w:pStyle w:val="8"/>
        <w:tabs>
          <w:tab w:val="left" w:pos="720"/>
        </w:tabs>
      </w:pPr>
      <w:bookmarkStart w:id="67" w:name="_Toc152583997"/>
      <w:bookmarkStart w:id="68" w:name="_Toc89175689"/>
      <w:r>
        <w:rPr>
          <w:rFonts w:hint="eastAsia"/>
        </w:rPr>
        <w:t>健康监测</w:t>
      </w:r>
      <w:bookmarkEnd w:id="67"/>
      <w:bookmarkEnd w:id="68"/>
    </w:p>
    <w:p w14:paraId="402F1FDC">
      <w:pPr>
        <w:spacing w:line="360" w:lineRule="auto"/>
        <w:ind w:firstLine="420"/>
        <w:rPr>
          <w:rFonts w:hint="eastAsia" w:ascii="宋体" w:hAnsi="宋体"/>
          <w:sz w:val="24"/>
        </w:rPr>
      </w:pPr>
      <w:r>
        <w:rPr>
          <w:rFonts w:hint="eastAsia" w:ascii="宋体" w:hAnsi="宋体"/>
          <w:sz w:val="24"/>
        </w:rPr>
        <w:t>可穿戴设备数据对接：系统支持与多种可穿戴设备（如智能手环、智能手表、智能血压计等）进行数据对接，实时获取患者的健康数据，</w:t>
      </w:r>
      <w:r>
        <w:rPr>
          <w:rFonts w:hint="eastAsia" w:ascii="宋体" w:hAnsi="宋体"/>
          <w:sz w:val="24"/>
          <w:lang w:val="en-US" w:eastAsia="zh-CN"/>
        </w:rPr>
        <w:t>包括</w:t>
      </w:r>
      <w:r>
        <w:rPr>
          <w:rFonts w:hint="eastAsia" w:ascii="宋体" w:hAnsi="宋体"/>
          <w:sz w:val="24"/>
        </w:rPr>
        <w:t>：</w:t>
      </w:r>
    </w:p>
    <w:p w14:paraId="41A0DD34">
      <w:pPr>
        <w:numPr>
          <w:ilvl w:val="0"/>
          <w:numId w:val="5"/>
        </w:numPr>
        <w:spacing w:line="360" w:lineRule="auto"/>
        <w:ind w:left="840" w:leftChars="0" w:hanging="420" w:firstLineChars="0"/>
        <w:rPr>
          <w:rFonts w:hint="eastAsia" w:ascii="宋体" w:hAnsi="宋体"/>
          <w:sz w:val="24"/>
        </w:rPr>
      </w:pPr>
      <w:r>
        <w:rPr>
          <w:rFonts w:hint="eastAsia" w:ascii="宋体" w:hAnsi="宋体"/>
          <w:sz w:val="24"/>
        </w:rPr>
        <w:t>生命体征数据：心率、血氧饱和度、体温等。</w:t>
      </w:r>
    </w:p>
    <w:p w14:paraId="455476E3">
      <w:pPr>
        <w:numPr>
          <w:ilvl w:val="0"/>
          <w:numId w:val="5"/>
        </w:numPr>
        <w:spacing w:line="360" w:lineRule="auto"/>
        <w:ind w:left="840" w:leftChars="0" w:hanging="420" w:firstLineChars="0"/>
        <w:rPr>
          <w:rFonts w:hint="eastAsia" w:ascii="宋体" w:hAnsi="宋体"/>
          <w:sz w:val="24"/>
        </w:rPr>
      </w:pPr>
      <w:r>
        <w:rPr>
          <w:rFonts w:hint="eastAsia" w:ascii="宋体" w:hAnsi="宋体"/>
          <w:sz w:val="24"/>
        </w:rPr>
        <w:t>运动数据：步数、运动距离、运动时间、运动强度等。</w:t>
      </w:r>
    </w:p>
    <w:p w14:paraId="3BD21F7B">
      <w:pPr>
        <w:numPr>
          <w:ilvl w:val="0"/>
          <w:numId w:val="5"/>
        </w:numPr>
        <w:spacing w:line="360" w:lineRule="auto"/>
        <w:ind w:left="840" w:leftChars="0" w:hanging="420" w:firstLineChars="0"/>
        <w:rPr>
          <w:rFonts w:hint="eastAsia" w:ascii="宋体" w:hAnsi="宋体"/>
          <w:sz w:val="24"/>
        </w:rPr>
      </w:pPr>
      <w:r>
        <w:rPr>
          <w:rFonts w:hint="eastAsia" w:ascii="宋体" w:hAnsi="宋体"/>
          <w:sz w:val="24"/>
        </w:rPr>
        <w:t>睡眠数据：睡眠时长、睡眠质量、睡眠阶段等。</w:t>
      </w:r>
    </w:p>
    <w:p w14:paraId="2A253738">
      <w:pPr>
        <w:numPr>
          <w:ilvl w:val="0"/>
          <w:numId w:val="5"/>
        </w:numPr>
        <w:spacing w:line="360" w:lineRule="auto"/>
        <w:ind w:left="840" w:leftChars="0" w:hanging="420" w:firstLineChars="0"/>
        <w:rPr>
          <w:rFonts w:hint="eastAsia" w:ascii="宋体" w:hAnsi="宋体"/>
          <w:sz w:val="24"/>
        </w:rPr>
      </w:pPr>
      <w:r>
        <w:rPr>
          <w:rFonts w:hint="eastAsia" w:ascii="宋体" w:hAnsi="宋体"/>
          <w:sz w:val="24"/>
        </w:rPr>
        <w:t>其他数据：体重、血压、血糖等。</w:t>
      </w:r>
    </w:p>
    <w:p w14:paraId="58A60CD1">
      <w:pPr>
        <w:spacing w:line="360" w:lineRule="auto"/>
        <w:ind w:firstLine="420"/>
      </w:pPr>
      <w:r>
        <w:rPr>
          <w:rFonts w:hint="eastAsia" w:ascii="宋体" w:hAnsi="宋体"/>
          <w:sz w:val="24"/>
        </w:rPr>
        <w:t>实现患者健康数据的实时获取和更新，为医生提供最新的健康信息。将不同来源的健康数据整合到一个平台，方便医生进行综合分析和诊断。</w:t>
      </w:r>
    </w:p>
    <w:p w14:paraId="75468E0E">
      <w:pPr>
        <w:pStyle w:val="8"/>
        <w:tabs>
          <w:tab w:val="left" w:pos="720"/>
        </w:tabs>
      </w:pPr>
      <w:bookmarkStart w:id="69" w:name="_Toc152583999"/>
      <w:bookmarkStart w:id="70" w:name="_Toc89175691"/>
      <w:r>
        <w:rPr>
          <w:rFonts w:hint="eastAsia"/>
        </w:rPr>
        <w:t>慢病管理</w:t>
      </w:r>
      <w:bookmarkEnd w:id="69"/>
      <w:bookmarkEnd w:id="70"/>
    </w:p>
    <w:p w14:paraId="76D57324">
      <w:pPr>
        <w:spacing w:line="360" w:lineRule="auto"/>
        <w:ind w:firstLine="420"/>
        <w:rPr>
          <w:rFonts w:hint="eastAsia" w:ascii="宋体" w:hAnsi="宋体" w:eastAsiaTheme="minorEastAsia"/>
          <w:b/>
          <w:bCs/>
          <w:sz w:val="24"/>
          <w:lang w:val="en-US" w:eastAsia="zh-CN"/>
        </w:rPr>
      </w:pPr>
      <w:r>
        <w:rPr>
          <w:rFonts w:hint="eastAsia" w:ascii="宋体" w:hAnsi="宋体"/>
          <w:b/>
          <w:bCs/>
          <w:sz w:val="24"/>
          <w:lang w:val="en-US" w:eastAsia="zh-CN"/>
        </w:rPr>
        <w:t>知情同意书</w:t>
      </w:r>
    </w:p>
    <w:p w14:paraId="00CF47E3">
      <w:pPr>
        <w:spacing w:line="360" w:lineRule="auto"/>
        <w:ind w:firstLine="420"/>
        <w:rPr>
          <w:rFonts w:hint="eastAsia" w:ascii="宋体" w:hAnsi="宋体"/>
          <w:sz w:val="24"/>
        </w:rPr>
      </w:pPr>
      <w:r>
        <w:rPr>
          <w:rFonts w:hint="eastAsia" w:ascii="宋体" w:hAnsi="宋体"/>
          <w:sz w:val="24"/>
        </w:rPr>
        <w:t>系统提供知情同意书管理功能，包括：</w:t>
      </w:r>
    </w:p>
    <w:p w14:paraId="1BED6BB6">
      <w:pPr>
        <w:spacing w:line="360" w:lineRule="auto"/>
        <w:ind w:firstLine="420"/>
        <w:rPr>
          <w:rFonts w:hint="eastAsia" w:ascii="宋体" w:hAnsi="宋体"/>
          <w:sz w:val="24"/>
        </w:rPr>
      </w:pPr>
      <w:r>
        <w:rPr>
          <w:rFonts w:hint="eastAsia" w:ascii="宋体" w:hAnsi="宋体"/>
          <w:sz w:val="24"/>
        </w:rPr>
        <w:t>模板管理：管理不同类型的知情同意书模板。</w:t>
      </w:r>
    </w:p>
    <w:p w14:paraId="74CE620B">
      <w:pPr>
        <w:spacing w:line="360" w:lineRule="auto"/>
        <w:ind w:firstLine="420"/>
        <w:rPr>
          <w:rFonts w:hint="default" w:ascii="宋体" w:hAnsi="宋体" w:eastAsiaTheme="minorEastAsia"/>
          <w:b/>
          <w:bCs/>
          <w:sz w:val="24"/>
          <w:lang w:val="en-US" w:eastAsia="zh-CN"/>
        </w:rPr>
      </w:pPr>
      <w:r>
        <w:rPr>
          <w:rFonts w:hint="eastAsia" w:ascii="宋体" w:hAnsi="宋体"/>
          <w:sz w:val="24"/>
        </w:rPr>
        <w:t>签署与存档：患者可以通过系统签署知情同意书，系统会自动存档，并可供医生查看。</w:t>
      </w:r>
      <w:r>
        <w:rPr>
          <w:rFonts w:hint="eastAsia"/>
        </w:rPr>
        <w:br w:type="textWrapping"/>
      </w:r>
      <w:r>
        <w:rPr>
          <w:rFonts w:hint="eastAsia"/>
          <w:lang w:val="en-US" w:eastAsia="zh-CN"/>
        </w:rPr>
        <w:tab/>
      </w:r>
      <w:r>
        <w:rPr>
          <w:rFonts w:hint="eastAsia" w:ascii="宋体" w:hAnsi="宋体"/>
          <w:b/>
          <w:bCs/>
          <w:sz w:val="24"/>
          <w:lang w:val="en-US" w:eastAsia="zh-CN"/>
        </w:rPr>
        <w:t>目标管理</w:t>
      </w:r>
    </w:p>
    <w:p w14:paraId="230090DC">
      <w:pPr>
        <w:spacing w:line="360" w:lineRule="auto"/>
        <w:ind w:firstLine="420"/>
        <w:rPr>
          <w:rFonts w:hint="eastAsia" w:ascii="宋体" w:hAnsi="宋体"/>
          <w:sz w:val="24"/>
        </w:rPr>
      </w:pPr>
      <w:r>
        <w:rPr>
          <w:rFonts w:hint="eastAsia" w:ascii="宋体" w:hAnsi="宋体"/>
          <w:sz w:val="24"/>
        </w:rPr>
        <w:t>医生可以根据患者的健康状况和慢病评估结果，为患者设定个性化的管理目标。为患者提供明确的治疗目标，提高治疗依从性。</w:t>
      </w:r>
    </w:p>
    <w:p w14:paraId="21C1968C">
      <w:pPr>
        <w:spacing w:line="360" w:lineRule="auto"/>
        <w:ind w:firstLine="420"/>
        <w:rPr>
          <w:rFonts w:hint="eastAsia" w:ascii="宋体" w:hAnsi="宋体"/>
          <w:b/>
          <w:bCs/>
          <w:sz w:val="24"/>
        </w:rPr>
      </w:pPr>
      <w:r>
        <w:rPr>
          <w:rFonts w:hint="eastAsia" w:ascii="宋体" w:hAnsi="宋体"/>
          <w:b/>
          <w:bCs/>
          <w:sz w:val="24"/>
        </w:rPr>
        <w:t>目标跟踪</w:t>
      </w:r>
    </w:p>
    <w:p w14:paraId="4AC798BB">
      <w:pPr>
        <w:spacing w:line="360" w:lineRule="auto"/>
        <w:ind w:firstLine="420"/>
      </w:pPr>
      <w:r>
        <w:rPr>
          <w:rFonts w:hint="eastAsia" w:ascii="宋体" w:hAnsi="宋体"/>
          <w:sz w:val="24"/>
        </w:rPr>
        <w:t>系统跟踪患者的管理目标完成情况，并提供智能提醒功能。帮助医生及时了解患者的治疗进展，并进行相应的调整。</w:t>
      </w:r>
    </w:p>
    <w:p w14:paraId="1108DC60">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运动管理</w:t>
      </w:r>
    </w:p>
    <w:p w14:paraId="6C6BCE92">
      <w:pPr>
        <w:spacing w:line="360" w:lineRule="auto"/>
        <w:ind w:firstLine="420"/>
        <w:rPr>
          <w:rFonts w:hint="eastAsia" w:ascii="宋体" w:hAnsi="宋体"/>
          <w:sz w:val="24"/>
        </w:rPr>
      </w:pPr>
      <w:r>
        <w:rPr>
          <w:rFonts w:hint="eastAsia" w:ascii="宋体" w:hAnsi="宋体"/>
          <w:sz w:val="24"/>
        </w:rPr>
        <w:t>系统提供运动管理功能，包括：</w:t>
      </w:r>
    </w:p>
    <w:p w14:paraId="1043C3D7">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运动处方管理：管理不同类型的运动处方，例如有氧运动、力量训练等。</w:t>
      </w:r>
    </w:p>
    <w:p w14:paraId="012579DF">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运动计划制定：根据患者的具体情况，制定个性化的运动计划。</w:t>
      </w:r>
    </w:p>
    <w:p w14:paraId="4194FC76">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运动数据跟踪：跟踪患者的运动数据，例如步数、运动时间、运动强度等。</w:t>
      </w:r>
    </w:p>
    <w:p w14:paraId="28202A4F">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运动模板：医生指定相应的处方模板，下次需要用到直接点击应用即可</w:t>
      </w:r>
      <w:r>
        <w:rPr>
          <w:rFonts w:hint="eastAsia" w:ascii="宋体" w:hAnsi="宋体"/>
          <w:sz w:val="24"/>
          <w:lang w:eastAsia="zh-CN"/>
        </w:rPr>
        <w:t>。</w:t>
      </w:r>
    </w:p>
    <w:p w14:paraId="663B1333">
      <w:pPr>
        <w:spacing w:line="360" w:lineRule="auto"/>
        <w:ind w:firstLine="420"/>
      </w:pPr>
      <w:r>
        <w:rPr>
          <w:rFonts w:hint="eastAsia" w:ascii="宋体" w:hAnsi="宋体"/>
          <w:sz w:val="24"/>
        </w:rPr>
        <w:t>帮助患者进行科学的运动管理，提高治疗效果。</w:t>
      </w:r>
    </w:p>
    <w:p w14:paraId="52DE6228">
      <w:pPr>
        <w:spacing w:line="360" w:lineRule="auto"/>
        <w:ind w:firstLine="420"/>
        <w:rPr>
          <w:rFonts w:hint="default" w:ascii="宋体" w:hAnsi="宋体" w:eastAsiaTheme="minorEastAsia"/>
          <w:b/>
          <w:bCs/>
          <w:sz w:val="24"/>
          <w:lang w:val="en-US" w:eastAsia="zh-CN"/>
        </w:rPr>
      </w:pPr>
      <w:r>
        <w:rPr>
          <w:rFonts w:hint="eastAsia" w:ascii="宋体" w:hAnsi="宋体"/>
          <w:b/>
          <w:bCs/>
          <w:sz w:val="24"/>
          <w:lang w:val="en-US" w:eastAsia="zh-CN"/>
        </w:rPr>
        <w:t>饮食管理</w:t>
      </w:r>
    </w:p>
    <w:p w14:paraId="5EBA4C80">
      <w:pPr>
        <w:spacing w:line="360" w:lineRule="auto"/>
        <w:ind w:firstLine="420"/>
        <w:rPr>
          <w:rFonts w:hint="eastAsia" w:ascii="宋体" w:hAnsi="宋体"/>
          <w:sz w:val="24"/>
        </w:rPr>
      </w:pPr>
      <w:r>
        <w:rPr>
          <w:rFonts w:hint="eastAsia" w:ascii="宋体" w:hAnsi="宋体"/>
          <w:sz w:val="24"/>
        </w:rPr>
        <w:t>系统提供饮食管理功能，包括：</w:t>
      </w:r>
    </w:p>
    <w:p w14:paraId="6C713748">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饮食处方管理：管理不同类型的饮食处方，例如低盐饮食、低糖饮食等。</w:t>
      </w:r>
    </w:p>
    <w:p w14:paraId="3EA975F2">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饮食计划制定：根据患者的具体情况，制定个性化的饮食计划。</w:t>
      </w:r>
    </w:p>
    <w:p w14:paraId="7005EC43">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饮食数据跟踪：跟踪患者的饮食数据，例如食物种类、摄入量等。</w:t>
      </w:r>
    </w:p>
    <w:p w14:paraId="58BA77B4">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饮食模板：医生指定相应的处方模板，下次需要用到直接点击应用即可</w:t>
      </w:r>
      <w:r>
        <w:rPr>
          <w:rFonts w:hint="eastAsia" w:ascii="宋体" w:hAnsi="宋体"/>
          <w:sz w:val="24"/>
          <w:lang w:eastAsia="zh-CN"/>
        </w:rPr>
        <w:t>。</w:t>
      </w:r>
    </w:p>
    <w:p w14:paraId="3751F74E">
      <w:pPr>
        <w:numPr>
          <w:ilvl w:val="0"/>
          <w:numId w:val="6"/>
        </w:numPr>
        <w:spacing w:line="360" w:lineRule="auto"/>
        <w:ind w:left="840" w:leftChars="0" w:hanging="420" w:firstLineChars="0"/>
        <w:rPr>
          <w:rFonts w:hint="eastAsia" w:ascii="宋体" w:hAnsi="宋体"/>
          <w:sz w:val="24"/>
        </w:rPr>
      </w:pPr>
      <w:r>
        <w:rPr>
          <w:rFonts w:hint="eastAsia" w:ascii="宋体" w:hAnsi="宋体"/>
          <w:sz w:val="24"/>
        </w:rPr>
        <w:t>饮食评价：记录用户饮食情况，饮食分析</w:t>
      </w:r>
      <w:r>
        <w:rPr>
          <w:rFonts w:hint="eastAsia" w:ascii="宋体" w:hAnsi="宋体"/>
          <w:sz w:val="24"/>
          <w:lang w:eastAsia="zh-CN"/>
        </w:rPr>
        <w:t>。</w:t>
      </w:r>
    </w:p>
    <w:p w14:paraId="2F630657">
      <w:pPr>
        <w:numPr>
          <w:ilvl w:val="0"/>
          <w:numId w:val="6"/>
        </w:numPr>
        <w:spacing w:line="360" w:lineRule="auto"/>
        <w:ind w:left="840" w:leftChars="0" w:hanging="420" w:firstLineChars="0"/>
      </w:pPr>
      <w:r>
        <w:rPr>
          <w:rFonts w:hint="eastAsia" w:ascii="宋体" w:hAnsi="宋体"/>
          <w:sz w:val="24"/>
        </w:rPr>
        <w:t>饮食问诊单：可以记录用户的饮食情况，例如比较喜欢吃什么，什么食物过敏不能吃</w:t>
      </w:r>
      <w:r>
        <w:rPr>
          <w:rFonts w:hint="eastAsia" w:ascii="宋体" w:hAnsi="宋体"/>
          <w:sz w:val="24"/>
          <w:lang w:eastAsia="zh-CN"/>
        </w:rPr>
        <w:t>。</w:t>
      </w:r>
    </w:p>
    <w:p w14:paraId="0BD8F60D">
      <w:pPr>
        <w:pStyle w:val="7"/>
        <w:tabs>
          <w:tab w:val="left" w:pos="576"/>
        </w:tabs>
      </w:pPr>
      <w:bookmarkStart w:id="71" w:name="_Toc152584011"/>
      <w:bookmarkStart w:id="72" w:name="_Toc23813"/>
      <w:r>
        <w:rPr>
          <w:rFonts w:hint="eastAsia"/>
        </w:rPr>
        <w:t>知情同意书</w:t>
      </w:r>
      <w:bookmarkEnd w:id="71"/>
      <w:bookmarkEnd w:id="72"/>
      <w:r>
        <w:rPr>
          <w:rFonts w:hint="eastAsia"/>
        </w:rPr>
        <w:t xml:space="preserve"> </w:t>
      </w:r>
    </w:p>
    <w:p w14:paraId="178E3809">
      <w:pPr>
        <w:spacing w:line="360" w:lineRule="auto"/>
        <w:ind w:firstLine="420"/>
        <w:rPr>
          <w:rFonts w:hint="eastAsia" w:ascii="宋体" w:hAnsi="宋体"/>
          <w:sz w:val="24"/>
          <w:lang w:val="en-US" w:eastAsia="zh-CN"/>
        </w:rPr>
      </w:pPr>
      <w:r>
        <w:rPr>
          <w:rFonts w:hint="eastAsia" w:ascii="宋体" w:hAnsi="宋体"/>
          <w:sz w:val="24"/>
          <w:lang w:val="en-US" w:eastAsia="zh-CN"/>
        </w:rPr>
        <w:t>知情同意书功能确保患者在充分了解相关医疗信息后，自愿同意接受治疗或参与研究，并保障整个过程的法律合规性。系统提供电子化的知情同意书管理，从创建到签署再到存档，全程数字化。</w:t>
      </w:r>
    </w:p>
    <w:p w14:paraId="45A23F3B">
      <w:pPr>
        <w:spacing w:line="360" w:lineRule="auto"/>
        <w:ind w:firstLine="420"/>
      </w:pPr>
      <w:r>
        <w:rPr>
          <w:rFonts w:hint="eastAsia" w:ascii="宋体" w:hAnsi="宋体"/>
          <w:sz w:val="24"/>
          <w:lang w:val="en-US" w:eastAsia="zh-CN"/>
        </w:rPr>
        <w:t>患者通过系统接收并查看知情同意书，可以在线阅读所有条款，并使用电子签名功能进行签署。</w:t>
      </w:r>
    </w:p>
    <w:p w14:paraId="52171660">
      <w:pPr>
        <w:pStyle w:val="7"/>
        <w:tabs>
          <w:tab w:val="left" w:pos="576"/>
        </w:tabs>
      </w:pPr>
      <w:bookmarkStart w:id="73" w:name="_Toc4896"/>
      <w:bookmarkStart w:id="74" w:name="_Toc152584013"/>
      <w:r>
        <w:rPr>
          <w:rFonts w:hint="eastAsia"/>
        </w:rPr>
        <w:t>知识库</w:t>
      </w:r>
      <w:bookmarkEnd w:id="73"/>
      <w:bookmarkEnd w:id="74"/>
    </w:p>
    <w:p w14:paraId="73B13CC9">
      <w:pPr>
        <w:pStyle w:val="8"/>
        <w:tabs>
          <w:tab w:val="left" w:pos="720"/>
        </w:tabs>
        <w:rPr>
          <w:rFonts w:ascii="宋体" w:hAnsi="宋体"/>
        </w:rPr>
      </w:pPr>
      <w:bookmarkStart w:id="75" w:name="_Toc152584014"/>
      <w:r>
        <w:rPr>
          <w:rFonts w:hint="eastAsia" w:ascii="宋体" w:hAnsi="宋体"/>
        </w:rPr>
        <w:t>疑难诊治</w:t>
      </w:r>
      <w:bookmarkEnd w:id="75"/>
    </w:p>
    <w:p w14:paraId="223606C6">
      <w:pPr>
        <w:spacing w:line="360" w:lineRule="auto"/>
        <w:ind w:firstLine="420"/>
      </w:pPr>
      <w:r>
        <w:rPr>
          <w:rFonts w:hint="eastAsia" w:ascii="宋体" w:hAnsi="宋体"/>
          <w:sz w:val="24"/>
          <w:lang w:val="en-US" w:eastAsia="zh-CN"/>
        </w:rPr>
        <w:t>疑难诊治模块帮助医生应对复杂和罕见疾病。当遇到不熟悉的疑难杂症时，医生可以查阅该模块，了解疾病的详细概述，包括病因、发病机制、临床表现等。</w:t>
      </w:r>
    </w:p>
    <w:p w14:paraId="12889C61">
      <w:pPr>
        <w:pStyle w:val="8"/>
        <w:tabs>
          <w:tab w:val="left" w:pos="720"/>
        </w:tabs>
        <w:rPr>
          <w:rFonts w:ascii="宋体" w:hAnsi="宋体"/>
        </w:rPr>
      </w:pPr>
      <w:bookmarkStart w:id="76" w:name="_Toc152584015"/>
      <w:r>
        <w:rPr>
          <w:rFonts w:hint="eastAsia" w:ascii="宋体" w:hAnsi="宋体"/>
        </w:rPr>
        <w:t>针灸入门</w:t>
      </w:r>
      <w:bookmarkEnd w:id="76"/>
    </w:p>
    <w:p w14:paraId="7C8A9F6A">
      <w:pPr>
        <w:spacing w:line="360" w:lineRule="auto"/>
        <w:ind w:firstLine="420"/>
      </w:pPr>
      <w:r>
        <w:rPr>
          <w:rFonts w:hint="eastAsia" w:ascii="宋体" w:hAnsi="宋体"/>
          <w:sz w:val="24"/>
          <w:lang w:val="en-US" w:eastAsia="zh-CN"/>
        </w:rPr>
        <w:t>针灸入门模块为医生提供针灸相关的全面指导。医生可以学习针灸的基本操作方法，包括如何选择合适的穴位、针刺的角度和深度等。</w:t>
      </w:r>
    </w:p>
    <w:p w14:paraId="369F3033">
      <w:pPr>
        <w:pStyle w:val="7"/>
        <w:tabs>
          <w:tab w:val="left" w:pos="720"/>
        </w:tabs>
        <w:rPr>
          <w:rFonts w:ascii="宋体" w:hAnsi="宋体"/>
        </w:rPr>
      </w:pPr>
      <w:bookmarkStart w:id="77" w:name="_Toc152584016"/>
      <w:r>
        <w:rPr>
          <w:rFonts w:hint="eastAsia" w:ascii="宋体" w:hAnsi="宋体"/>
        </w:rPr>
        <w:t>中药资源</w:t>
      </w:r>
      <w:bookmarkEnd w:id="77"/>
    </w:p>
    <w:p w14:paraId="0029C055">
      <w:pPr>
        <w:spacing w:line="360" w:lineRule="auto"/>
        <w:ind w:firstLine="420"/>
      </w:pPr>
      <w:r>
        <w:rPr>
          <w:rFonts w:hint="eastAsia" w:ascii="宋体" w:hAnsi="宋体"/>
          <w:sz w:val="24"/>
          <w:lang w:val="en-US" w:eastAsia="zh-CN"/>
        </w:rPr>
        <w:t>中药资源模块是一个关于中药的详细资料库。医生可以查阅各种中药的用途、适用人群、用法用量等信息。</w:t>
      </w:r>
    </w:p>
    <w:p w14:paraId="48F65FB1">
      <w:pPr>
        <w:pStyle w:val="7"/>
        <w:tabs>
          <w:tab w:val="left" w:pos="576"/>
        </w:tabs>
      </w:pPr>
      <w:bookmarkStart w:id="78" w:name="_Toc5700"/>
      <w:bookmarkStart w:id="79" w:name="_Toc152584020"/>
      <w:bookmarkStart w:id="80" w:name="_Toc89175707"/>
      <w:r>
        <w:rPr>
          <w:rFonts w:hint="eastAsia"/>
        </w:rPr>
        <w:t>运动</w:t>
      </w:r>
      <w:bookmarkEnd w:id="78"/>
      <w:bookmarkEnd w:id="79"/>
      <w:bookmarkEnd w:id="80"/>
      <w:r>
        <w:rPr>
          <w:rFonts w:hint="eastAsia"/>
          <w:lang w:val="en-US" w:eastAsia="zh-CN"/>
        </w:rPr>
        <w:t>知识库</w:t>
      </w:r>
    </w:p>
    <w:p w14:paraId="11266F3C">
      <w:pPr>
        <w:spacing w:line="360" w:lineRule="auto"/>
        <w:ind w:firstLine="420"/>
        <w:rPr>
          <w:rFonts w:hint="eastAsia" w:ascii="宋体" w:hAnsi="宋体"/>
          <w:sz w:val="24"/>
          <w:lang w:val="en-US" w:eastAsia="zh-CN"/>
        </w:rPr>
      </w:pPr>
      <w:r>
        <w:rPr>
          <w:rFonts w:hint="eastAsia" w:ascii="宋体" w:hAnsi="宋体"/>
          <w:sz w:val="24"/>
          <w:lang w:val="en-US" w:eastAsia="zh-CN"/>
        </w:rPr>
        <w:t>运动知识库为医生提供了一个系统化知识库，用于创建、调整和管理患者的运动计划。系统根据患者的健康状况、体能水平、疾病类型以及运动目标，制定个性化的运动方案，确保运动的安全性和有效性。</w:t>
      </w:r>
    </w:p>
    <w:p w14:paraId="2EC1F859">
      <w:pPr>
        <w:pStyle w:val="8"/>
        <w:tabs>
          <w:tab w:val="left" w:pos="720"/>
        </w:tabs>
      </w:pPr>
      <w:bookmarkStart w:id="81" w:name="_Toc89175708"/>
      <w:bookmarkStart w:id="82" w:name="_Toc152584021"/>
      <w:r>
        <w:rPr>
          <w:rFonts w:hint="eastAsia"/>
        </w:rPr>
        <w:t>运动管理</w:t>
      </w:r>
      <w:bookmarkEnd w:id="81"/>
      <w:bookmarkEnd w:id="82"/>
    </w:p>
    <w:p w14:paraId="62612926">
      <w:pPr>
        <w:spacing w:line="360" w:lineRule="auto"/>
        <w:ind w:firstLine="420"/>
        <w:rPr>
          <w:b/>
          <w:bCs/>
          <w:sz w:val="24"/>
        </w:rPr>
      </w:pPr>
      <w:r>
        <w:rPr>
          <w:rFonts w:hint="eastAsia" w:ascii="宋体" w:hAnsi="宋体"/>
          <w:sz w:val="24"/>
          <w:lang w:val="en-US" w:eastAsia="zh-CN"/>
        </w:rPr>
        <w:t>系统支持医生根据用户健康评估结果制定个性化运动方案，涵盖有氧运动、力量训练、牵拉运动等运动类型，并可灵活配置运动强度、时长、频率等参数。系统内置高血压、糖尿病等慢病运动模板库，支持医生自定义模板并分类存储，同时提供历史处方追踪功能，可对比不同阶段的运动方案变化。</w:t>
      </w:r>
    </w:p>
    <w:p w14:paraId="44748732">
      <w:pPr>
        <w:pStyle w:val="8"/>
        <w:tabs>
          <w:tab w:val="left" w:pos="720"/>
        </w:tabs>
      </w:pPr>
      <w:bookmarkStart w:id="83" w:name="_Toc89175709"/>
      <w:bookmarkStart w:id="84" w:name="_Toc152584022"/>
      <w:r>
        <w:rPr>
          <w:rFonts w:hint="eastAsia"/>
        </w:rPr>
        <w:t>运动部位管理</w:t>
      </w:r>
      <w:bookmarkEnd w:id="83"/>
      <w:bookmarkEnd w:id="84"/>
    </w:p>
    <w:p w14:paraId="457374B0">
      <w:pPr>
        <w:spacing w:line="360" w:lineRule="auto"/>
        <w:ind w:firstLine="420"/>
        <w:rPr>
          <w:b/>
          <w:bCs/>
          <w:sz w:val="24"/>
        </w:rPr>
      </w:pPr>
      <w:r>
        <w:rPr>
          <w:rFonts w:hint="eastAsia" w:ascii="宋体" w:hAnsi="宋体"/>
          <w:sz w:val="24"/>
          <w:lang w:val="en-US" w:eastAsia="zh-CN"/>
        </w:rPr>
        <w:t>系统预设全身、颈部、肩部等运动部位，支持医生新增自定义部位并通过可视化界面配置各部位的运动适配性。每个部位可关联专属运动模板，标注推荐运动类型与强度范围。</w:t>
      </w:r>
    </w:p>
    <w:p w14:paraId="74929A25">
      <w:pPr>
        <w:pStyle w:val="7"/>
        <w:tabs>
          <w:tab w:val="left" w:pos="576"/>
        </w:tabs>
      </w:pPr>
      <w:bookmarkStart w:id="85" w:name="_Toc2732"/>
      <w:bookmarkStart w:id="86" w:name="_Toc152584028"/>
      <w:bookmarkStart w:id="87" w:name="_Toc89175713"/>
      <w:bookmarkStart w:id="88" w:name="_Toc89175710"/>
      <w:bookmarkStart w:id="89" w:name="_Toc25887"/>
      <w:bookmarkStart w:id="90" w:name="_Toc152584024"/>
      <w:bookmarkStart w:id="91" w:name="_Toc2985"/>
      <w:bookmarkStart w:id="92" w:name="_Toc30707"/>
      <w:r>
        <w:rPr>
          <w:rFonts w:hint="eastAsia"/>
        </w:rPr>
        <w:t>饮食</w:t>
      </w:r>
      <w:bookmarkEnd w:id="85"/>
      <w:bookmarkEnd w:id="86"/>
      <w:bookmarkEnd w:id="87"/>
      <w:r>
        <w:rPr>
          <w:rFonts w:hint="eastAsia"/>
          <w:lang w:val="en-US" w:eastAsia="zh-CN"/>
        </w:rPr>
        <w:t>知识库</w:t>
      </w:r>
    </w:p>
    <w:p w14:paraId="7C0EBAC3">
      <w:pPr>
        <w:pStyle w:val="8"/>
        <w:tabs>
          <w:tab w:val="left" w:pos="720"/>
        </w:tabs>
      </w:pPr>
      <w:bookmarkStart w:id="93" w:name="_Toc89175714"/>
      <w:bookmarkStart w:id="94" w:name="_Toc152584029"/>
      <w:r>
        <w:rPr>
          <w:rFonts w:hint="eastAsia"/>
        </w:rPr>
        <w:t>营养成分管理</w:t>
      </w:r>
      <w:bookmarkEnd w:id="93"/>
      <w:bookmarkEnd w:id="94"/>
    </w:p>
    <w:p w14:paraId="6072F57C">
      <w:pPr>
        <w:spacing w:line="360" w:lineRule="auto"/>
        <w:ind w:firstLine="420"/>
        <w:rPr>
          <w:b/>
          <w:bCs/>
          <w:sz w:val="24"/>
        </w:rPr>
      </w:pPr>
      <w:r>
        <w:rPr>
          <w:rFonts w:hint="eastAsia" w:ascii="宋体" w:hAnsi="宋体"/>
          <w:sz w:val="24"/>
          <w:lang w:val="en-US" w:eastAsia="zh-CN"/>
        </w:rPr>
        <w:t>系统支持维护各种营养素参数，包含热量、蛋白质、脂肪等基础指标及植物化合物等新型成分，可自定义添加新型营养参数。提供动态单位换算功能及生熟比换算，自动识别每日摄入量阈值并生成三色预警，实时提示营养摄入风险。</w:t>
      </w:r>
    </w:p>
    <w:p w14:paraId="7E41E004">
      <w:pPr>
        <w:pStyle w:val="8"/>
        <w:tabs>
          <w:tab w:val="left" w:pos="720"/>
        </w:tabs>
      </w:pPr>
      <w:bookmarkStart w:id="95" w:name="_Toc152584030"/>
      <w:bookmarkStart w:id="96" w:name="_Toc89175715"/>
      <w:r>
        <w:rPr>
          <w:rFonts w:hint="eastAsia"/>
        </w:rPr>
        <w:t>原料管理</w:t>
      </w:r>
      <w:bookmarkEnd w:id="95"/>
      <w:bookmarkEnd w:id="96"/>
    </w:p>
    <w:p w14:paraId="79780576">
      <w:pPr>
        <w:spacing w:line="360" w:lineRule="auto"/>
        <w:ind w:firstLine="420"/>
        <w:rPr>
          <w:b/>
          <w:bCs/>
          <w:sz w:val="24"/>
        </w:rPr>
      </w:pPr>
      <w:r>
        <w:rPr>
          <w:rFonts w:hint="eastAsia" w:ascii="宋体" w:hAnsi="宋体"/>
          <w:sz w:val="24"/>
          <w:lang w:val="en-US" w:eastAsia="zh-CN"/>
        </w:rPr>
        <w:t>构建全面的食材分类体系，集成各种食材的营养成分数据。</w:t>
      </w:r>
    </w:p>
    <w:p w14:paraId="79CFE507">
      <w:pPr>
        <w:pStyle w:val="8"/>
        <w:tabs>
          <w:tab w:val="left" w:pos="720"/>
        </w:tabs>
      </w:pPr>
      <w:bookmarkStart w:id="97" w:name="_Toc152584031"/>
      <w:bookmarkStart w:id="98" w:name="_Toc89175716"/>
      <w:r>
        <w:rPr>
          <w:rFonts w:hint="eastAsia"/>
        </w:rPr>
        <w:t>食谱管理</w:t>
      </w:r>
      <w:bookmarkEnd w:id="97"/>
      <w:bookmarkEnd w:id="98"/>
    </w:p>
    <w:p w14:paraId="757529CB">
      <w:pPr>
        <w:spacing w:line="360" w:lineRule="auto"/>
        <w:ind w:firstLine="420"/>
        <w:rPr>
          <w:rFonts w:hint="eastAsia" w:ascii="宋体" w:hAnsi="宋体"/>
          <w:sz w:val="24"/>
          <w:lang w:val="en-US" w:eastAsia="zh-CN"/>
        </w:rPr>
      </w:pPr>
      <w:r>
        <w:rPr>
          <w:rFonts w:hint="eastAsia" w:ascii="宋体" w:hAnsi="宋体"/>
          <w:sz w:val="24"/>
          <w:lang w:val="en-US" w:eastAsia="zh-CN"/>
        </w:rPr>
        <w:t>医生可创建、编辑和删除食谱，绑定原料和营养成分数据，支持上传烹饪视频，并提供步骤分解及营养成分热力图可视化编辑。</w:t>
      </w:r>
    </w:p>
    <w:p w14:paraId="19B46BD6"/>
    <w:p w14:paraId="00E28B01">
      <w:pPr>
        <w:pStyle w:val="8"/>
        <w:tabs>
          <w:tab w:val="left" w:pos="720"/>
        </w:tabs>
      </w:pPr>
      <w:bookmarkStart w:id="99" w:name="_Toc152584032"/>
      <w:r>
        <w:rPr>
          <w:rFonts w:hint="eastAsia"/>
        </w:rPr>
        <w:t>饮食问诊单模板</w:t>
      </w:r>
      <w:bookmarkEnd w:id="99"/>
    </w:p>
    <w:p w14:paraId="0F36BB32">
      <w:pPr>
        <w:spacing w:line="360" w:lineRule="auto"/>
        <w:ind w:firstLine="420"/>
      </w:pPr>
      <w:r>
        <w:rPr>
          <w:rFonts w:hint="eastAsia" w:ascii="宋体" w:hAnsi="宋体"/>
          <w:sz w:val="24"/>
          <w:lang w:val="en-US" w:eastAsia="zh-CN"/>
        </w:rPr>
        <w:t>提供各种专项问卷模板，可根据需要进行自定义编辑维护。</w:t>
      </w:r>
    </w:p>
    <w:p w14:paraId="027F13C7">
      <w:pPr>
        <w:pStyle w:val="7"/>
        <w:tabs>
          <w:tab w:val="left" w:pos="576"/>
        </w:tabs>
        <w:rPr>
          <w:rFonts w:hint="eastAsia" w:ascii="Arial" w:hAnsi="Arial" w:eastAsia="黑体" w:cstheme="minorBidi"/>
          <w:b/>
          <w:kern w:val="2"/>
          <w:sz w:val="28"/>
          <w:szCs w:val="24"/>
          <w:lang w:val="en-US" w:eastAsia="zh-CN" w:bidi="ar-SA"/>
        </w:rPr>
      </w:pPr>
      <w:r>
        <w:rPr>
          <w:rFonts w:hint="eastAsia" w:cstheme="minorBidi"/>
          <w:b/>
          <w:kern w:val="2"/>
          <w:sz w:val="28"/>
          <w:szCs w:val="24"/>
          <w:lang w:val="en-US" w:eastAsia="zh-CN" w:bidi="ar-SA"/>
        </w:rPr>
        <w:t>中医处方知识库</w:t>
      </w:r>
    </w:p>
    <w:p w14:paraId="54481CA6">
      <w:pPr>
        <w:pStyle w:val="9"/>
        <w:tabs>
          <w:tab w:val="left" w:pos="864"/>
        </w:tabs>
      </w:pPr>
      <w:r>
        <w:rPr>
          <w:rFonts w:hint="eastAsia"/>
        </w:rPr>
        <w:t>疗法类型管理</w:t>
      </w:r>
    </w:p>
    <w:p w14:paraId="78CEB790">
      <w:pPr>
        <w:spacing w:line="360" w:lineRule="auto"/>
        <w:ind w:firstLine="420"/>
        <w:rPr>
          <w:rFonts w:hint="eastAsia" w:ascii="宋体" w:hAnsi="宋体"/>
          <w:sz w:val="24"/>
          <w:lang w:val="en-US" w:eastAsia="zh-CN"/>
        </w:rPr>
      </w:pPr>
      <w:r>
        <w:rPr>
          <w:rFonts w:hint="eastAsia" w:ascii="宋体" w:hAnsi="宋体"/>
          <w:sz w:val="24"/>
          <w:lang w:val="en-US" w:eastAsia="zh-CN"/>
        </w:rPr>
        <w:t>系统支持 6 大类中医疗法分类管理：</w:t>
      </w:r>
    </w:p>
    <w:p w14:paraId="4DF23F93">
      <w:pPr>
        <w:spacing w:line="360" w:lineRule="auto"/>
        <w:ind w:firstLine="420"/>
        <w:rPr>
          <w:rFonts w:hint="eastAsia" w:ascii="宋体" w:hAnsi="宋体"/>
          <w:sz w:val="24"/>
          <w:lang w:val="en-US" w:eastAsia="zh-CN"/>
        </w:rPr>
      </w:pPr>
      <w:r>
        <w:rPr>
          <w:rFonts w:hint="eastAsia" w:ascii="宋体" w:hAnsi="宋体"/>
          <w:sz w:val="24"/>
          <w:lang w:val="en-US" w:eastAsia="zh-CN"/>
        </w:rPr>
        <w:t>视频：包含艾灸、推拿等操作演示视频介绍</w:t>
      </w:r>
    </w:p>
    <w:p w14:paraId="2078C8A3">
      <w:pPr>
        <w:spacing w:line="360" w:lineRule="auto"/>
        <w:ind w:firstLine="420"/>
        <w:rPr>
          <w:rFonts w:hint="eastAsia" w:ascii="宋体" w:hAnsi="宋体"/>
          <w:sz w:val="24"/>
          <w:lang w:val="en-US" w:eastAsia="zh-CN"/>
        </w:rPr>
      </w:pPr>
      <w:r>
        <w:rPr>
          <w:rFonts w:hint="eastAsia" w:ascii="宋体" w:hAnsi="宋体"/>
          <w:sz w:val="24"/>
          <w:lang w:val="en-US" w:eastAsia="zh-CN"/>
        </w:rPr>
        <w:t>音频：整合五音疗法、导引术等音频知识库，可根据体质推荐对应曲目</w:t>
      </w:r>
    </w:p>
    <w:p w14:paraId="5F648399">
      <w:pPr>
        <w:spacing w:line="360" w:lineRule="auto"/>
        <w:ind w:firstLine="420"/>
        <w:rPr>
          <w:rFonts w:hint="eastAsia" w:ascii="宋体" w:hAnsi="宋体"/>
          <w:sz w:val="24"/>
          <w:lang w:val="en-US" w:eastAsia="zh-CN"/>
        </w:rPr>
      </w:pPr>
      <w:r>
        <w:rPr>
          <w:rFonts w:hint="eastAsia" w:ascii="宋体" w:hAnsi="宋体"/>
          <w:sz w:val="24"/>
          <w:lang w:val="en-US" w:eastAsia="zh-CN"/>
        </w:rPr>
        <w:t>特殊疗法：管理中药熏洗方、穴位贴敷等外治方案，关联适应症与禁忌证</w:t>
      </w:r>
    </w:p>
    <w:p w14:paraId="52B176C5">
      <w:pPr>
        <w:spacing w:line="360" w:lineRule="auto"/>
        <w:ind w:firstLine="420"/>
        <w:rPr>
          <w:rFonts w:hint="eastAsia" w:ascii="宋体" w:hAnsi="宋体"/>
          <w:sz w:val="24"/>
          <w:lang w:val="en-US" w:eastAsia="zh-CN"/>
        </w:rPr>
      </w:pPr>
      <w:r>
        <w:rPr>
          <w:rFonts w:hint="eastAsia" w:ascii="宋体" w:hAnsi="宋体"/>
          <w:sz w:val="24"/>
          <w:lang w:val="en-US" w:eastAsia="zh-CN"/>
        </w:rPr>
        <w:t>穴位保健：内置穴位的定位、功效及日常保健方法</w:t>
      </w:r>
    </w:p>
    <w:p w14:paraId="4CB34B3D">
      <w:pPr>
        <w:spacing w:line="360" w:lineRule="auto"/>
        <w:ind w:firstLine="420"/>
        <w:rPr>
          <w:rFonts w:hint="eastAsia" w:ascii="宋体" w:hAnsi="宋体"/>
          <w:sz w:val="24"/>
          <w:lang w:val="en-US" w:eastAsia="zh-CN"/>
        </w:rPr>
      </w:pPr>
      <w:r>
        <w:rPr>
          <w:rFonts w:hint="eastAsia" w:ascii="宋体" w:hAnsi="宋体"/>
          <w:sz w:val="24"/>
          <w:lang w:val="en-US" w:eastAsia="zh-CN"/>
        </w:rPr>
        <w:t>音乐保健：基于五行理论构建角、徵、宫、商、羽五音库，自动匹配体质类型推荐音乐</w:t>
      </w:r>
    </w:p>
    <w:p w14:paraId="0B4CEDB4">
      <w:pPr>
        <w:spacing w:line="360" w:lineRule="auto"/>
        <w:ind w:firstLine="420"/>
        <w:rPr>
          <w:rFonts w:hint="eastAsia" w:ascii="宋体" w:hAnsi="宋体"/>
          <w:sz w:val="24"/>
          <w:lang w:val="en-US" w:eastAsia="zh-CN"/>
        </w:rPr>
      </w:pPr>
      <w:r>
        <w:rPr>
          <w:rFonts w:hint="eastAsia" w:ascii="宋体" w:hAnsi="宋体"/>
          <w:sz w:val="24"/>
          <w:lang w:val="en-US" w:eastAsia="zh-CN"/>
        </w:rPr>
        <w:t>食疗保健：收录药膳食谱，标注食材性味归经与适用体质</w:t>
      </w:r>
    </w:p>
    <w:p w14:paraId="2063E043">
      <w:pPr>
        <w:rPr>
          <w:b/>
          <w:bCs/>
          <w:sz w:val="24"/>
        </w:rPr>
      </w:pPr>
    </w:p>
    <w:p w14:paraId="7F23A767">
      <w:pPr>
        <w:pStyle w:val="9"/>
        <w:tabs>
          <w:tab w:val="left" w:pos="864"/>
        </w:tabs>
      </w:pPr>
      <w:r>
        <w:rPr>
          <w:rFonts w:hint="eastAsia"/>
        </w:rPr>
        <w:t>疗法管理</w:t>
      </w:r>
    </w:p>
    <w:p w14:paraId="373961F6">
      <w:pPr>
        <w:spacing w:line="360" w:lineRule="auto"/>
        <w:ind w:firstLine="420"/>
        <w:rPr>
          <w:rFonts w:hint="eastAsia" w:ascii="宋体" w:hAnsi="宋体"/>
          <w:sz w:val="24"/>
          <w:lang w:val="en-US" w:eastAsia="zh-CN"/>
        </w:rPr>
      </w:pPr>
      <w:r>
        <w:rPr>
          <w:rFonts w:hint="eastAsia" w:ascii="宋体" w:hAnsi="宋体"/>
          <w:sz w:val="24"/>
          <w:lang w:val="en-US" w:eastAsia="zh-CN"/>
        </w:rPr>
        <w:t>创建与编辑：医生可自定义新增疗法，编辑配方组成、操作步骤及注意事项；</w:t>
      </w:r>
    </w:p>
    <w:p w14:paraId="5C6DE4C9">
      <w:pPr>
        <w:spacing w:line="360" w:lineRule="auto"/>
        <w:ind w:firstLine="420"/>
        <w:rPr>
          <w:rFonts w:hint="eastAsia" w:ascii="宋体" w:hAnsi="宋体"/>
          <w:sz w:val="24"/>
          <w:lang w:val="en-US" w:eastAsia="zh-CN"/>
        </w:rPr>
      </w:pPr>
      <w:r>
        <w:rPr>
          <w:rFonts w:hint="eastAsia" w:ascii="宋体" w:hAnsi="宋体"/>
          <w:sz w:val="24"/>
          <w:lang w:val="en-US" w:eastAsia="zh-CN"/>
        </w:rPr>
        <w:t>分类维护：支持按疾病、症状对疗法进行标签化管理；</w:t>
      </w:r>
    </w:p>
    <w:p w14:paraId="4F68C6F9">
      <w:pPr>
        <w:spacing w:line="360" w:lineRule="auto"/>
        <w:ind w:firstLine="420"/>
        <w:rPr>
          <w:rFonts w:hint="eastAsia" w:ascii="宋体" w:hAnsi="宋体"/>
          <w:sz w:val="24"/>
          <w:lang w:val="en-US" w:eastAsia="zh-CN"/>
        </w:rPr>
      </w:pPr>
      <w:r>
        <w:rPr>
          <w:rFonts w:hint="eastAsia" w:ascii="宋体" w:hAnsi="宋体"/>
          <w:sz w:val="24"/>
          <w:lang w:val="en-US" w:eastAsia="zh-CN"/>
        </w:rPr>
        <w:t>关联校验：自动关联患者体质与禁忌证，提示冲突风险；</w:t>
      </w:r>
    </w:p>
    <w:p w14:paraId="0E5D5E10">
      <w:pPr>
        <w:spacing w:line="360" w:lineRule="auto"/>
        <w:ind w:firstLine="420"/>
        <w:rPr>
          <w:rFonts w:hint="eastAsia" w:ascii="宋体" w:hAnsi="宋体"/>
          <w:sz w:val="24"/>
          <w:lang w:val="en-US" w:eastAsia="zh-CN"/>
        </w:rPr>
      </w:pPr>
      <w:r>
        <w:rPr>
          <w:rFonts w:hint="eastAsia" w:ascii="宋体" w:hAnsi="宋体"/>
          <w:sz w:val="24"/>
          <w:lang w:val="en-US" w:eastAsia="zh-CN"/>
        </w:rPr>
        <w:t>版本控制：记录疗法修改历史，支持回滚至历史版本；</w:t>
      </w:r>
    </w:p>
    <w:p w14:paraId="49DAD44E">
      <w:pPr>
        <w:spacing w:line="360" w:lineRule="auto"/>
        <w:ind w:firstLine="420"/>
        <w:rPr>
          <w:rFonts w:hint="eastAsia" w:ascii="宋体" w:hAnsi="宋体"/>
          <w:sz w:val="24"/>
          <w:lang w:val="en-US" w:eastAsia="zh-CN"/>
        </w:rPr>
      </w:pPr>
      <w:r>
        <w:rPr>
          <w:rFonts w:hint="eastAsia" w:ascii="宋体" w:hAnsi="宋体"/>
          <w:sz w:val="24"/>
          <w:lang w:val="en-US" w:eastAsia="zh-CN"/>
        </w:rPr>
        <w:t>智能推荐：根据患者体质辨识结果与健康数据，自动匹配最优疗法方案；</w:t>
      </w:r>
    </w:p>
    <w:p w14:paraId="249F9E85"/>
    <w:p w14:paraId="021BB1AF">
      <w:pPr>
        <w:pStyle w:val="8"/>
        <w:tabs>
          <w:tab w:val="left" w:pos="576"/>
        </w:tabs>
        <w:rPr>
          <w:rFonts w:hint="eastAsia" w:ascii="Arial" w:hAnsi="Arial" w:eastAsia="黑体" w:cstheme="minorBidi"/>
          <w:b/>
          <w:kern w:val="2"/>
          <w:sz w:val="28"/>
          <w:szCs w:val="24"/>
          <w:lang w:val="en-US" w:eastAsia="zh-CN" w:bidi="ar-SA"/>
        </w:rPr>
      </w:pPr>
      <w:r>
        <w:rPr>
          <w:rFonts w:hint="eastAsia" w:cstheme="minorBidi"/>
          <w:b/>
          <w:kern w:val="2"/>
          <w:sz w:val="28"/>
          <w:szCs w:val="24"/>
          <w:lang w:val="en-US" w:eastAsia="zh-CN" w:bidi="ar-SA"/>
        </w:rPr>
        <w:t>心理管理</w:t>
      </w:r>
    </w:p>
    <w:p w14:paraId="769252BE">
      <w:pPr>
        <w:spacing w:line="360" w:lineRule="auto"/>
        <w:ind w:firstLine="420"/>
        <w:rPr>
          <w:rFonts w:hint="eastAsia"/>
          <w:lang w:val="en-US" w:eastAsia="zh-CN"/>
        </w:rPr>
      </w:pPr>
      <w:r>
        <w:rPr>
          <w:rFonts w:hint="eastAsia" w:ascii="宋体" w:hAnsi="宋体"/>
          <w:sz w:val="24"/>
          <w:lang w:val="en-US" w:eastAsia="zh-CN"/>
        </w:rPr>
        <w:t>系统内置多种标准化心理评估问卷，支持医生根据患者健康数据自动推荐匹配问卷。医生可通过平台向患者发送问卷，患者填写后结果实时同步至系统，生成可视化评估报告。</w:t>
      </w:r>
    </w:p>
    <w:p w14:paraId="66CAA35A">
      <w:pPr>
        <w:pStyle w:val="8"/>
        <w:tabs>
          <w:tab w:val="left" w:pos="576"/>
        </w:tabs>
        <w:rPr>
          <w:rFonts w:hint="eastAsia" w:ascii="Arial" w:hAnsi="Arial" w:eastAsia="黑体" w:cstheme="minorBidi"/>
          <w:b/>
          <w:kern w:val="2"/>
          <w:sz w:val="28"/>
          <w:szCs w:val="24"/>
          <w:lang w:val="en-US" w:eastAsia="zh-CN" w:bidi="ar-SA"/>
        </w:rPr>
      </w:pPr>
      <w:r>
        <w:rPr>
          <w:rFonts w:hint="eastAsia" w:cstheme="minorBidi"/>
          <w:b/>
          <w:kern w:val="2"/>
          <w:sz w:val="28"/>
          <w:szCs w:val="24"/>
          <w:lang w:val="en-US" w:eastAsia="zh-CN" w:bidi="ar-SA"/>
        </w:rPr>
        <w:t>生活方式管理</w:t>
      </w:r>
    </w:p>
    <w:p w14:paraId="3E57304C">
      <w:pPr>
        <w:spacing w:line="360" w:lineRule="auto"/>
        <w:ind w:firstLine="420"/>
        <w:rPr>
          <w:rFonts w:hint="eastAsia"/>
          <w:lang w:val="en-US" w:eastAsia="zh-CN"/>
        </w:rPr>
      </w:pPr>
      <w:r>
        <w:rPr>
          <w:rFonts w:hint="eastAsia" w:ascii="宋体" w:hAnsi="宋体"/>
          <w:sz w:val="24"/>
          <w:lang w:val="en-US" w:eastAsia="zh-CN"/>
        </w:rPr>
        <w:t>系统通过整合用户基础问卷数据与智能设备监测数据，构建全方位生活方式管理体系。医生可查看用户饮食习惯、运动频率、睡眠质量及压力水平，支持在线修改问卷内容并同步更新健康档案。</w:t>
      </w:r>
    </w:p>
    <w:p w14:paraId="5546F478">
      <w:pPr>
        <w:pStyle w:val="8"/>
        <w:tabs>
          <w:tab w:val="left" w:pos="576"/>
        </w:tabs>
        <w:rPr>
          <w:rFonts w:hint="eastAsia" w:eastAsia="宋体"/>
        </w:rPr>
      </w:pPr>
      <w:r>
        <w:rPr>
          <w:rFonts w:hint="eastAsia" w:eastAsia="宋体"/>
        </w:rPr>
        <w:t>健康</w:t>
      </w:r>
      <w:bookmarkEnd w:id="88"/>
      <w:r>
        <w:rPr>
          <w:rFonts w:hint="eastAsia" w:eastAsia="宋体"/>
        </w:rPr>
        <w:t>套餐</w:t>
      </w:r>
      <w:bookmarkEnd w:id="89"/>
      <w:bookmarkEnd w:id="90"/>
    </w:p>
    <w:bookmarkEnd w:id="91"/>
    <w:bookmarkEnd w:id="92"/>
    <w:p w14:paraId="1E1D70BE">
      <w:pPr>
        <w:pStyle w:val="9"/>
        <w:tabs>
          <w:tab w:val="left" w:pos="720"/>
        </w:tabs>
      </w:pPr>
      <w:bookmarkStart w:id="100" w:name="_Toc89175711"/>
      <w:bookmarkStart w:id="101" w:name="_Toc152584025"/>
      <w:r>
        <w:rPr>
          <w:rFonts w:hint="eastAsia"/>
        </w:rPr>
        <w:t>指标管理</w:t>
      </w:r>
      <w:bookmarkEnd w:id="100"/>
      <w:bookmarkEnd w:id="101"/>
    </w:p>
    <w:p w14:paraId="0A88DCB6">
      <w:pPr>
        <w:spacing w:line="360" w:lineRule="auto"/>
        <w:ind w:firstLine="420"/>
        <w:rPr>
          <w:b/>
          <w:bCs/>
          <w:sz w:val="24"/>
        </w:rPr>
      </w:pPr>
      <w:r>
        <w:rPr>
          <w:rFonts w:hint="eastAsia" w:ascii="宋体" w:hAnsi="宋体"/>
          <w:sz w:val="24"/>
          <w:lang w:val="en-US" w:eastAsia="zh-CN"/>
        </w:rPr>
        <w:t>系统支持维护各项健康体检核心指标，自动与体检系统实时同步数据。医生可自定义新增指标类型，设置异常阈值并关联健康风险等级。</w:t>
      </w:r>
    </w:p>
    <w:p w14:paraId="3F87FB3F">
      <w:pPr>
        <w:pStyle w:val="9"/>
        <w:tabs>
          <w:tab w:val="left" w:pos="720"/>
        </w:tabs>
      </w:pPr>
      <w:bookmarkStart w:id="102" w:name="_Toc89175712"/>
      <w:bookmarkStart w:id="103" w:name="_Toc152584026"/>
      <w:r>
        <w:rPr>
          <w:rFonts w:hint="eastAsia"/>
        </w:rPr>
        <w:t>套餐管理</w:t>
      </w:r>
      <w:bookmarkEnd w:id="102"/>
      <w:bookmarkEnd w:id="103"/>
    </w:p>
    <w:p w14:paraId="4DEE939E">
      <w:pPr>
        <w:spacing w:line="360" w:lineRule="auto"/>
        <w:ind w:firstLine="420"/>
        <w:rPr>
          <w:b/>
          <w:bCs/>
          <w:sz w:val="24"/>
        </w:rPr>
      </w:pPr>
      <w:r>
        <w:rPr>
          <w:rFonts w:hint="eastAsia" w:ascii="宋体" w:hAnsi="宋体"/>
          <w:sz w:val="24"/>
          <w:lang w:val="en-US" w:eastAsia="zh-CN"/>
        </w:rPr>
        <w:t>系统内置多种标准化健康管理套餐，支持医生自定义组合项目并设置价格策略。套餐可根据医院特色进行维护更新。</w:t>
      </w:r>
    </w:p>
    <w:p w14:paraId="54A2022B">
      <w:pPr>
        <w:pStyle w:val="9"/>
        <w:tabs>
          <w:tab w:val="left" w:pos="720"/>
        </w:tabs>
      </w:pPr>
      <w:bookmarkStart w:id="104" w:name="_Toc152584027"/>
      <w:r>
        <w:rPr>
          <w:rFonts w:hint="eastAsia"/>
        </w:rPr>
        <w:t>慢病管理</w:t>
      </w:r>
      <w:bookmarkEnd w:id="104"/>
    </w:p>
    <w:p w14:paraId="3DD60787">
      <w:pPr>
        <w:spacing w:line="360" w:lineRule="auto"/>
        <w:ind w:firstLine="420"/>
        <w:rPr>
          <w:rFonts w:hint="eastAsia" w:ascii="宋体" w:hAnsi="宋体"/>
          <w:sz w:val="24"/>
          <w:lang w:val="en-US" w:eastAsia="zh-CN"/>
        </w:rPr>
      </w:pPr>
      <w:r>
        <w:rPr>
          <w:rFonts w:hint="eastAsia" w:ascii="宋体" w:hAnsi="宋体"/>
          <w:sz w:val="24"/>
          <w:lang w:val="en-US" w:eastAsia="zh-CN"/>
        </w:rPr>
        <w:t>系统支持医生根据患者病情阶段及健康数据，配置包含管理目标指标绑定、复查指标绑定、评估指标绑定的动态管理方案。</w:t>
      </w:r>
    </w:p>
    <w:p w14:paraId="7DC54E01">
      <w:pPr>
        <w:spacing w:line="360" w:lineRule="auto"/>
        <w:ind w:firstLine="420"/>
        <w:rPr>
          <w:rFonts w:hint="eastAsia" w:ascii="宋体" w:hAnsi="宋体"/>
          <w:sz w:val="24"/>
          <w:lang w:val="en-US" w:eastAsia="zh-CN"/>
        </w:rPr>
      </w:pPr>
      <w:r>
        <w:rPr>
          <w:rFonts w:hint="eastAsia" w:ascii="宋体" w:hAnsi="宋体"/>
          <w:sz w:val="24"/>
          <w:lang w:val="en-US" w:eastAsia="zh-CN"/>
        </w:rPr>
        <w:t>1. 管理目标指标绑定</w:t>
      </w:r>
    </w:p>
    <w:p w14:paraId="1883D280">
      <w:pPr>
        <w:spacing w:line="360" w:lineRule="auto"/>
        <w:ind w:firstLine="420"/>
        <w:rPr>
          <w:rFonts w:hint="eastAsia" w:ascii="宋体" w:hAnsi="宋体"/>
          <w:sz w:val="24"/>
          <w:lang w:val="en-US" w:eastAsia="zh-CN"/>
        </w:rPr>
      </w:pPr>
      <w:r>
        <w:rPr>
          <w:rFonts w:hint="eastAsia" w:ascii="宋体" w:hAnsi="宋体"/>
          <w:sz w:val="24"/>
          <w:lang w:val="en-US" w:eastAsia="zh-CN"/>
        </w:rPr>
        <w:t>医生可自定义核心指标目标值，系统自动生成目标达成进度条。</w:t>
      </w:r>
    </w:p>
    <w:p w14:paraId="6C489469">
      <w:pPr>
        <w:spacing w:line="360" w:lineRule="auto"/>
        <w:ind w:firstLine="420"/>
        <w:rPr>
          <w:rFonts w:hint="eastAsia" w:ascii="宋体" w:hAnsi="宋体"/>
          <w:sz w:val="24"/>
          <w:lang w:val="en-US" w:eastAsia="zh-CN"/>
        </w:rPr>
      </w:pPr>
      <w:r>
        <w:rPr>
          <w:rFonts w:hint="eastAsia" w:ascii="宋体" w:hAnsi="宋体"/>
          <w:sz w:val="24"/>
          <w:lang w:val="en-US" w:eastAsia="zh-CN"/>
        </w:rPr>
        <w:t>2. 复查指标绑定</w:t>
      </w:r>
    </w:p>
    <w:p w14:paraId="21DEBD15">
      <w:pPr>
        <w:spacing w:line="360" w:lineRule="auto"/>
        <w:ind w:firstLine="420"/>
        <w:rPr>
          <w:rFonts w:hint="eastAsia" w:ascii="宋体" w:hAnsi="宋体"/>
          <w:sz w:val="24"/>
          <w:lang w:val="en-US" w:eastAsia="zh-CN"/>
        </w:rPr>
      </w:pPr>
      <w:r>
        <w:rPr>
          <w:rFonts w:hint="eastAsia" w:ascii="宋体" w:hAnsi="宋体"/>
          <w:sz w:val="24"/>
          <w:lang w:val="en-US" w:eastAsia="zh-CN"/>
        </w:rPr>
        <w:t>按病种预设复查项目。支持自定义复查周期。系统自动生成复查提醒清单并推送至患者端，包含项目名称、参考值范围及注意事项。</w:t>
      </w:r>
    </w:p>
    <w:p w14:paraId="2C55A41D">
      <w:pPr>
        <w:spacing w:line="360" w:lineRule="auto"/>
        <w:ind w:firstLine="420"/>
        <w:rPr>
          <w:rFonts w:hint="eastAsia" w:ascii="宋体" w:hAnsi="宋体"/>
          <w:sz w:val="24"/>
          <w:lang w:val="en-US" w:eastAsia="zh-CN"/>
        </w:rPr>
      </w:pPr>
      <w:r>
        <w:rPr>
          <w:rFonts w:hint="eastAsia" w:ascii="宋体" w:hAnsi="宋体"/>
          <w:sz w:val="24"/>
          <w:lang w:val="en-US" w:eastAsia="zh-CN"/>
        </w:rPr>
        <w:t>3. 评估指标绑定</w:t>
      </w:r>
    </w:p>
    <w:p w14:paraId="2508E0BB">
      <w:pPr>
        <w:spacing w:line="360" w:lineRule="auto"/>
        <w:ind w:firstLine="420"/>
        <w:rPr>
          <w:b/>
          <w:bCs/>
          <w:sz w:val="24"/>
        </w:rPr>
      </w:pPr>
      <w:r>
        <w:rPr>
          <w:rFonts w:hint="eastAsia" w:ascii="宋体" w:hAnsi="宋体"/>
          <w:sz w:val="24"/>
          <w:lang w:val="en-US" w:eastAsia="zh-CN"/>
        </w:rPr>
        <w:t>关联慢病风险评估模型参数，用于生成可视化评估报告，为后续风险因素变化趋势提供数据支撑。</w:t>
      </w:r>
    </w:p>
    <w:p w14:paraId="11AE89E2">
      <w:pPr>
        <w:pStyle w:val="8"/>
        <w:tabs>
          <w:tab w:val="left" w:pos="576"/>
        </w:tabs>
      </w:pPr>
      <w:bookmarkStart w:id="105" w:name="_Toc152584034"/>
      <w:bookmarkStart w:id="106" w:name="_Toc730"/>
      <w:r>
        <w:rPr>
          <w:rFonts w:hint="eastAsia"/>
        </w:rPr>
        <w:t>客户导入</w:t>
      </w:r>
      <w:bookmarkEnd w:id="105"/>
      <w:bookmarkEnd w:id="106"/>
    </w:p>
    <w:p w14:paraId="6FEC68DB">
      <w:pPr>
        <w:pStyle w:val="9"/>
        <w:tabs>
          <w:tab w:val="left" w:pos="720"/>
        </w:tabs>
      </w:pPr>
      <w:bookmarkStart w:id="107" w:name="_Toc152584035"/>
      <w:r>
        <w:rPr>
          <w:rFonts w:hint="eastAsia"/>
        </w:rPr>
        <w:t>体检导入</w:t>
      </w:r>
      <w:bookmarkEnd w:id="107"/>
    </w:p>
    <w:p w14:paraId="49D8B88C">
      <w:pPr>
        <w:spacing w:line="360" w:lineRule="auto"/>
        <w:ind w:firstLine="420"/>
      </w:pPr>
      <w:r>
        <w:rPr>
          <w:rFonts w:hint="eastAsia" w:ascii="宋体" w:hAnsi="宋体"/>
          <w:sz w:val="24"/>
          <w:lang w:val="en-US" w:eastAsia="zh-CN"/>
        </w:rPr>
        <w:t>系统支持通过时间、姓名、身份证号、手机号筛选用户，将符合条件的体检数据导入到诊后随访或健康管理模块。医生可设置搜索条件，系统自动匹配并展示符合条件的用户列表，支持批量勾选或全选导入。导入过程中自动校验数据完整性，对重复数据进行去重处理，并保留历史导入记录供追溯。</w:t>
      </w:r>
    </w:p>
    <w:p w14:paraId="1A2CBDB6">
      <w:pPr>
        <w:pStyle w:val="9"/>
        <w:tabs>
          <w:tab w:val="left" w:pos="720"/>
        </w:tabs>
      </w:pPr>
      <w:bookmarkStart w:id="108" w:name="_Toc152584036"/>
      <w:r>
        <w:rPr>
          <w:rFonts w:hint="eastAsia"/>
        </w:rPr>
        <w:t>门诊导入</w:t>
      </w:r>
      <w:bookmarkEnd w:id="108"/>
    </w:p>
    <w:p w14:paraId="7F653198">
      <w:pPr>
        <w:spacing w:line="360" w:lineRule="auto"/>
        <w:ind w:firstLine="420"/>
      </w:pPr>
      <w:r>
        <w:rPr>
          <w:rFonts w:hint="eastAsia" w:ascii="宋体" w:hAnsi="宋体"/>
          <w:sz w:val="24"/>
          <w:lang w:val="en-US" w:eastAsia="zh-CN"/>
        </w:rPr>
        <w:t>系统可通过时间、姓名、身份证号、手机号、门诊编号筛选用户，将门诊就诊记录导入到诊后随访或健康管理模块。支持对接医院 HIS 系统，自动同步门诊诊断结果、用药记录等信息，生成完整的健康档案。</w:t>
      </w:r>
    </w:p>
    <w:p w14:paraId="3BE2C4C7">
      <w:pPr>
        <w:pStyle w:val="8"/>
        <w:tabs>
          <w:tab w:val="left" w:pos="576"/>
        </w:tabs>
      </w:pPr>
      <w:bookmarkStart w:id="109" w:name="_Toc89175693"/>
      <w:bookmarkStart w:id="110" w:name="_Toc13690"/>
      <w:bookmarkStart w:id="111" w:name="_Toc152584001"/>
      <w:bookmarkStart w:id="112" w:name="_Toc152584037"/>
      <w:bookmarkStart w:id="113" w:name="_Toc16957"/>
      <w:r>
        <w:rPr>
          <w:rFonts w:hint="eastAsia"/>
        </w:rPr>
        <w:t>检后随访</w:t>
      </w:r>
      <w:bookmarkEnd w:id="109"/>
      <w:bookmarkEnd w:id="110"/>
      <w:bookmarkEnd w:id="111"/>
    </w:p>
    <w:p w14:paraId="5FD14B1F">
      <w:pPr>
        <w:pStyle w:val="9"/>
        <w:tabs>
          <w:tab w:val="left" w:pos="720"/>
        </w:tabs>
      </w:pPr>
      <w:bookmarkStart w:id="114" w:name="_Toc89175694"/>
      <w:bookmarkStart w:id="115" w:name="_Toc152584002"/>
      <w:r>
        <w:rPr>
          <w:rFonts w:hint="eastAsia"/>
        </w:rPr>
        <w:t>随访任务指派管理</w:t>
      </w:r>
      <w:bookmarkEnd w:id="114"/>
      <w:bookmarkEnd w:id="115"/>
    </w:p>
    <w:p w14:paraId="25F7C344">
      <w:pPr>
        <w:spacing w:line="360" w:lineRule="auto"/>
        <w:ind w:firstLine="420"/>
        <w:rPr>
          <w:rStyle w:val="29"/>
        </w:rPr>
      </w:pPr>
      <w:r>
        <w:rPr>
          <w:rFonts w:hint="eastAsia" w:ascii="宋体" w:hAnsi="宋体"/>
          <w:sz w:val="24"/>
          <w:lang w:val="en-US" w:eastAsia="zh-CN"/>
        </w:rPr>
        <w:t>系统支持医生通过多维度条件筛选用户，批量或单个分配随访任务至指定医护人员。</w:t>
      </w:r>
    </w:p>
    <w:p w14:paraId="565DA1C9">
      <w:pPr>
        <w:pStyle w:val="9"/>
        <w:tabs>
          <w:tab w:val="left" w:pos="720"/>
        </w:tabs>
        <w:rPr>
          <w:bCs w:val="0"/>
        </w:rPr>
      </w:pPr>
      <w:bookmarkStart w:id="116" w:name="_Toc152584003"/>
      <w:bookmarkStart w:id="117" w:name="_Toc89175695"/>
      <w:r>
        <w:rPr>
          <w:rFonts w:hint="eastAsia"/>
        </w:rPr>
        <w:t>随访名单</w:t>
      </w:r>
      <w:bookmarkEnd w:id="116"/>
      <w:bookmarkEnd w:id="117"/>
    </w:p>
    <w:p w14:paraId="0CEF2F51">
      <w:pPr>
        <w:spacing w:line="360" w:lineRule="auto"/>
        <w:ind w:firstLine="420"/>
        <w:rPr>
          <w:rFonts w:hint="eastAsia" w:ascii="宋体" w:hAnsi="宋体"/>
          <w:sz w:val="24"/>
          <w:lang w:val="en-US" w:eastAsia="zh-CN"/>
        </w:rPr>
      </w:pPr>
      <w:r>
        <w:rPr>
          <w:rFonts w:hint="eastAsia" w:ascii="宋体" w:hAnsi="宋体"/>
          <w:sz w:val="24"/>
          <w:lang w:val="en-US" w:eastAsia="zh-CN"/>
        </w:rPr>
        <w:t>系统支持医生通过多维度条件筛选目标患者，生成动态随访名单。名单界面展示：</w:t>
      </w:r>
    </w:p>
    <w:p w14:paraId="19B1EFB1">
      <w:pPr>
        <w:spacing w:line="360" w:lineRule="auto"/>
        <w:ind w:firstLine="420"/>
        <w:rPr>
          <w:rFonts w:hint="eastAsia" w:ascii="宋体" w:hAnsi="宋体"/>
          <w:sz w:val="24"/>
          <w:lang w:val="en-US" w:eastAsia="zh-CN"/>
        </w:rPr>
      </w:pPr>
      <w:r>
        <w:rPr>
          <w:rFonts w:hint="eastAsia" w:ascii="宋体" w:hAnsi="宋体"/>
          <w:sz w:val="24"/>
          <w:lang w:val="en-US" w:eastAsia="zh-CN"/>
        </w:rPr>
        <w:t>基础信息：姓名、性别、年龄、联系方式、疾病诊断</w:t>
      </w:r>
    </w:p>
    <w:p w14:paraId="2DFC17CB">
      <w:pPr>
        <w:spacing w:line="360" w:lineRule="auto"/>
        <w:ind w:firstLine="420"/>
        <w:rPr>
          <w:rFonts w:hint="eastAsia" w:ascii="宋体" w:hAnsi="宋体"/>
          <w:sz w:val="24"/>
          <w:lang w:val="en-US" w:eastAsia="zh-CN"/>
        </w:rPr>
      </w:pPr>
      <w:r>
        <w:rPr>
          <w:rFonts w:hint="eastAsia" w:ascii="宋体" w:hAnsi="宋体"/>
          <w:sz w:val="24"/>
          <w:lang w:val="en-US" w:eastAsia="zh-CN"/>
        </w:rPr>
        <w:t>关键指标：最近一次体检的血压 / 血糖值、BMI、血脂水平等核心数据</w:t>
      </w:r>
    </w:p>
    <w:p w14:paraId="5DEA4445">
      <w:pPr>
        <w:spacing w:line="360" w:lineRule="auto"/>
        <w:ind w:firstLine="420"/>
        <w:rPr>
          <w:rFonts w:hint="eastAsia" w:ascii="宋体" w:hAnsi="宋体"/>
          <w:sz w:val="24"/>
          <w:lang w:val="en-US" w:eastAsia="zh-CN"/>
        </w:rPr>
      </w:pPr>
      <w:r>
        <w:rPr>
          <w:rFonts w:hint="eastAsia" w:ascii="宋体" w:hAnsi="宋体"/>
          <w:sz w:val="24"/>
          <w:lang w:val="en-US" w:eastAsia="zh-CN"/>
        </w:rPr>
        <w:t>风险等级：基于 AI 模型生成的健康风险评分</w:t>
      </w:r>
    </w:p>
    <w:p w14:paraId="416D5770">
      <w:pPr>
        <w:spacing w:line="360" w:lineRule="auto"/>
        <w:ind w:firstLine="420"/>
        <w:rPr>
          <w:rFonts w:hint="eastAsia" w:ascii="宋体" w:hAnsi="宋体"/>
          <w:sz w:val="24"/>
          <w:lang w:val="en-US" w:eastAsia="zh-CN"/>
        </w:rPr>
      </w:pPr>
      <w:r>
        <w:rPr>
          <w:rFonts w:hint="eastAsia" w:ascii="宋体" w:hAnsi="宋体"/>
          <w:sz w:val="24"/>
          <w:lang w:val="en-US" w:eastAsia="zh-CN"/>
        </w:rPr>
        <w:t>随访状态：待执行、已完成、过期未随访等状态标记</w:t>
      </w:r>
      <w:r>
        <w:rPr>
          <w:rFonts w:hint="eastAsia"/>
          <w:b/>
          <w:bCs/>
          <w:sz w:val="24"/>
        </w:rPr>
        <w:br w:type="textWrapping"/>
      </w:r>
      <w:r>
        <w:br w:type="textWrapping"/>
      </w:r>
      <w:r>
        <w:rPr>
          <w:rFonts w:hint="eastAsia" w:ascii="宋体" w:hAnsi="宋体"/>
          <w:sz w:val="24"/>
          <w:lang w:val="en-US" w:eastAsia="zh-CN"/>
        </w:rPr>
        <w:t>点击患者条目可进入详情页，查看：</w:t>
      </w:r>
    </w:p>
    <w:p w14:paraId="214F0C52">
      <w:pPr>
        <w:spacing w:line="360" w:lineRule="auto"/>
        <w:ind w:firstLine="420"/>
        <w:rPr>
          <w:rFonts w:hint="eastAsia" w:ascii="宋体" w:hAnsi="宋体"/>
          <w:sz w:val="24"/>
          <w:lang w:val="en-US" w:eastAsia="zh-CN"/>
        </w:rPr>
      </w:pPr>
      <w:r>
        <w:rPr>
          <w:rFonts w:hint="eastAsia" w:ascii="宋体" w:hAnsi="宋体"/>
          <w:sz w:val="24"/>
          <w:lang w:val="en-US" w:eastAsia="zh-CN"/>
        </w:rPr>
        <w:t>体检报告：直接调阅患者最新及历史体检报告，自动标注异常指标</w:t>
      </w:r>
    </w:p>
    <w:p w14:paraId="641D4619">
      <w:pPr>
        <w:spacing w:line="360" w:lineRule="auto"/>
        <w:ind w:firstLine="420"/>
        <w:rPr>
          <w:rFonts w:hint="eastAsia" w:ascii="宋体" w:hAnsi="宋体"/>
          <w:sz w:val="24"/>
          <w:lang w:val="en-US" w:eastAsia="zh-CN"/>
        </w:rPr>
      </w:pPr>
      <w:r>
        <w:rPr>
          <w:rFonts w:hint="eastAsia" w:ascii="宋体" w:hAnsi="宋体"/>
          <w:sz w:val="24"/>
          <w:lang w:val="en-US" w:eastAsia="zh-CN"/>
        </w:rPr>
        <w:t>问卷数据：显示患者填写的健康问卷结果，自动生成行为习惯分析</w:t>
      </w:r>
    </w:p>
    <w:p w14:paraId="4A25B3A1">
      <w:pPr>
        <w:spacing w:line="360" w:lineRule="auto"/>
        <w:ind w:firstLine="420"/>
        <w:rPr>
          <w:rFonts w:hint="eastAsia" w:ascii="宋体" w:hAnsi="宋体"/>
          <w:sz w:val="24"/>
          <w:lang w:val="en-US" w:eastAsia="zh-CN"/>
        </w:rPr>
      </w:pPr>
      <w:r>
        <w:rPr>
          <w:rFonts w:hint="eastAsia" w:ascii="宋体" w:hAnsi="宋体"/>
          <w:sz w:val="24"/>
          <w:lang w:val="en-US" w:eastAsia="zh-CN"/>
        </w:rPr>
        <w:t>历史随访记录：按时间轴展示历次随访内容、医生建议及患者执行情况</w:t>
      </w:r>
    </w:p>
    <w:p w14:paraId="278A0E59">
      <w:pPr>
        <w:spacing w:line="360" w:lineRule="auto"/>
        <w:rPr>
          <w:rFonts w:hint="eastAsia" w:ascii="宋体" w:hAnsi="宋体"/>
          <w:sz w:val="24"/>
          <w:lang w:val="en-US" w:eastAsia="zh-CN"/>
        </w:rPr>
      </w:pPr>
      <w:r>
        <w:rPr>
          <w:rFonts w:hint="eastAsia" w:ascii="宋体" w:hAnsi="宋体"/>
          <w:sz w:val="24"/>
          <w:lang w:val="en-US" w:eastAsia="zh-CN"/>
        </w:rPr>
        <w:t>医生可通过界面直接添加随访计划：</w:t>
      </w:r>
    </w:p>
    <w:p w14:paraId="75C06D77">
      <w:pPr>
        <w:numPr>
          <w:ilvl w:val="0"/>
          <w:numId w:val="7"/>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方式选择：支持短信、电话、微信、现场随访等多种形式</w:t>
      </w:r>
    </w:p>
    <w:p w14:paraId="5FF816B9">
      <w:pPr>
        <w:numPr>
          <w:ilvl w:val="0"/>
          <w:numId w:val="7"/>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模板调用：预设常见随访话术，支持自定义编辑</w:t>
      </w:r>
    </w:p>
    <w:p w14:paraId="136C0468">
      <w:pPr>
        <w:numPr>
          <w:ilvl w:val="0"/>
          <w:numId w:val="7"/>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时间设置：可选择立即执行或设置未来日期</w:t>
      </w:r>
    </w:p>
    <w:p w14:paraId="3B27B1EA">
      <w:pPr>
        <w:spacing w:line="360" w:lineRule="auto"/>
        <w:ind w:firstLine="420"/>
      </w:pPr>
      <w:r>
        <w:rPr>
          <w:rFonts w:hint="eastAsia" w:ascii="宋体" w:hAnsi="宋体"/>
          <w:sz w:val="24"/>
          <w:lang w:val="en-US" w:eastAsia="zh-CN"/>
        </w:rPr>
        <w:t>系统自动记录随访执行状态，对未完成任务触发二次提醒。</w:t>
      </w:r>
    </w:p>
    <w:p w14:paraId="6392AF4B">
      <w:pPr>
        <w:pStyle w:val="9"/>
        <w:tabs>
          <w:tab w:val="left" w:pos="720"/>
        </w:tabs>
      </w:pPr>
      <w:bookmarkStart w:id="118" w:name="_Toc152584004"/>
      <w:bookmarkStart w:id="119" w:name="_Toc89175696"/>
      <w:r>
        <w:rPr>
          <w:rFonts w:hint="eastAsia"/>
        </w:rPr>
        <w:t>随访任务</w:t>
      </w:r>
      <w:bookmarkEnd w:id="118"/>
      <w:bookmarkEnd w:id="119"/>
    </w:p>
    <w:p w14:paraId="62524A5C">
      <w:pPr>
        <w:spacing w:line="360" w:lineRule="auto"/>
        <w:ind w:firstLine="420"/>
        <w:rPr>
          <w:rFonts w:hint="eastAsia" w:ascii="宋体" w:hAnsi="宋体"/>
          <w:sz w:val="24"/>
          <w:lang w:val="en-US" w:eastAsia="zh-CN"/>
        </w:rPr>
      </w:pPr>
      <w:r>
        <w:rPr>
          <w:rFonts w:hint="eastAsia" w:ascii="宋体" w:hAnsi="宋体"/>
          <w:sz w:val="24"/>
          <w:lang w:val="en-US" w:eastAsia="zh-CN"/>
        </w:rPr>
        <w:t>医护人员根据随访结果，为客户提供针对性的健康建议和指导。对于健康指标异常的客户，制定个性化的治疗方案或调整原有的治疗方案；对于生活方式不健康的客户，提供饮食、运动、心理等方面的改善建议。</w:t>
      </w:r>
    </w:p>
    <w:p w14:paraId="040E07E4">
      <w:pPr>
        <w:spacing w:line="360" w:lineRule="auto"/>
        <w:ind w:firstLine="420"/>
        <w:rPr>
          <w:rFonts w:hint="eastAsia" w:ascii="宋体" w:hAnsi="宋体"/>
          <w:sz w:val="24"/>
          <w:lang w:val="en-US" w:eastAsia="zh-CN"/>
        </w:rPr>
      </w:pPr>
      <w:r>
        <w:rPr>
          <w:rFonts w:hint="eastAsia" w:ascii="宋体" w:hAnsi="宋体"/>
          <w:sz w:val="24"/>
          <w:lang w:val="en-US" w:eastAsia="zh-CN"/>
        </w:rPr>
        <w:t>将随访结果和建议及时反馈给客户，可通过短信、电话等方式传达。同时，鼓励客户对随访服务进行评价和反馈，不断改进随访工作的质量和效果。</w:t>
      </w:r>
    </w:p>
    <w:p w14:paraId="772DF210">
      <w:pPr>
        <w:spacing w:line="360" w:lineRule="auto"/>
        <w:ind w:firstLine="420"/>
        <w:rPr>
          <w:b/>
          <w:bCs/>
          <w:sz w:val="24"/>
        </w:rPr>
      </w:pPr>
      <w:r>
        <w:rPr>
          <w:rFonts w:hint="eastAsia" w:ascii="宋体" w:hAnsi="宋体"/>
          <w:sz w:val="24"/>
          <w:lang w:val="en-US" w:eastAsia="zh-CN"/>
        </w:rPr>
        <w:t>系统自动生成随访提醒，在随访时间临近时，通过站内消息等方式提醒医护人员。</w:t>
      </w:r>
    </w:p>
    <w:p w14:paraId="5FC1F429">
      <w:pPr>
        <w:pStyle w:val="8"/>
        <w:tabs>
          <w:tab w:val="left" w:pos="720"/>
        </w:tabs>
      </w:pPr>
      <w:bookmarkStart w:id="120" w:name="_Toc152584005"/>
      <w:bookmarkStart w:id="121" w:name="_Toc89175697"/>
      <w:r>
        <w:rPr>
          <w:rFonts w:hint="eastAsia"/>
        </w:rPr>
        <w:t>随访模板</w:t>
      </w:r>
      <w:bookmarkEnd w:id="120"/>
      <w:bookmarkEnd w:id="121"/>
    </w:p>
    <w:p w14:paraId="25FC75E4">
      <w:pPr>
        <w:spacing w:line="360" w:lineRule="auto"/>
        <w:ind w:firstLine="420"/>
        <w:rPr>
          <w:b/>
          <w:bCs/>
          <w:sz w:val="24"/>
        </w:rPr>
      </w:pPr>
      <w:r>
        <w:rPr>
          <w:rFonts w:hint="eastAsia" w:ascii="宋体" w:hAnsi="宋体"/>
          <w:sz w:val="24"/>
          <w:lang w:val="en-US" w:eastAsia="zh-CN"/>
        </w:rPr>
        <w:t>系统内置常见慢病随访模板内容，可根据需要进行使用、编辑维护。</w:t>
      </w:r>
    </w:p>
    <w:p w14:paraId="59F18D76">
      <w:pPr>
        <w:pStyle w:val="8"/>
        <w:tabs>
          <w:tab w:val="left" w:pos="720"/>
        </w:tabs>
      </w:pPr>
      <w:bookmarkStart w:id="122" w:name="_Toc89175698"/>
      <w:bookmarkStart w:id="123" w:name="_Toc152584006"/>
      <w:r>
        <w:rPr>
          <w:rFonts w:hint="eastAsia"/>
        </w:rPr>
        <w:t>随访统计</w:t>
      </w:r>
      <w:bookmarkEnd w:id="122"/>
      <w:bookmarkEnd w:id="123"/>
    </w:p>
    <w:p w14:paraId="06470A0C">
      <w:pPr>
        <w:spacing w:line="360" w:lineRule="auto"/>
        <w:ind w:firstLine="420"/>
      </w:pPr>
      <w:r>
        <w:rPr>
          <w:rFonts w:hint="eastAsia" w:ascii="宋体" w:hAnsi="宋体"/>
          <w:sz w:val="24"/>
          <w:lang w:val="en-US" w:eastAsia="zh-CN"/>
        </w:rPr>
        <w:t>系统自动对随访数据进行统计，生成各类报表和统计图表，如随访完成率、客户满意度、达标率等。通过统计分析，了解随访工作的整体情况和效果，为优化随访计划和资源分配提供依据。</w:t>
      </w:r>
    </w:p>
    <w:bookmarkEnd w:id="112"/>
    <w:bookmarkEnd w:id="113"/>
    <w:p w14:paraId="75E2A591">
      <w:pPr>
        <w:pStyle w:val="7"/>
        <w:tabs>
          <w:tab w:val="left" w:pos="576"/>
        </w:tabs>
      </w:pPr>
      <w:bookmarkStart w:id="124" w:name="_Toc19915"/>
      <w:bookmarkStart w:id="125" w:name="_Toc152584017"/>
      <w:bookmarkStart w:id="126" w:name="_Toc9465"/>
      <w:bookmarkStart w:id="127" w:name="_Toc152584038"/>
      <w:bookmarkStart w:id="128" w:name="_Toc89175717"/>
      <w:r>
        <w:rPr>
          <w:rFonts w:hint="eastAsia"/>
        </w:rPr>
        <w:t>通知管理</w:t>
      </w:r>
      <w:bookmarkEnd w:id="124"/>
      <w:bookmarkEnd w:id="125"/>
    </w:p>
    <w:p w14:paraId="4BD51945">
      <w:pPr>
        <w:spacing w:line="360" w:lineRule="auto"/>
        <w:ind w:firstLine="420"/>
        <w:rPr>
          <w:rFonts w:hint="eastAsia" w:ascii="宋体" w:hAnsi="宋体"/>
          <w:sz w:val="24"/>
          <w:lang w:val="en-US" w:eastAsia="zh-CN"/>
        </w:rPr>
      </w:pPr>
      <w:r>
        <w:rPr>
          <w:rFonts w:hint="eastAsia" w:ascii="宋体" w:hAnsi="宋体"/>
          <w:sz w:val="24"/>
          <w:lang w:val="en-US" w:eastAsia="zh-CN"/>
        </w:rPr>
        <w:t>系统支持医生创建、编辑、删除通知任务，可通过以下维度配置：</w:t>
      </w:r>
    </w:p>
    <w:p w14:paraId="1E65DCEC">
      <w:pPr>
        <w:numPr>
          <w:ilvl w:val="0"/>
          <w:numId w:val="8"/>
        </w:numPr>
        <w:spacing w:line="360" w:lineRule="auto"/>
        <w:ind w:left="840" w:leftChars="0" w:hanging="420" w:firstLineChars="0"/>
        <w:rPr>
          <w:rFonts w:hint="default" w:ascii="宋体" w:hAnsi="宋体"/>
          <w:sz w:val="24"/>
          <w:lang w:val="en-US" w:eastAsia="zh-CN"/>
        </w:rPr>
      </w:pPr>
      <w:r>
        <w:rPr>
          <w:rFonts w:hint="eastAsia" w:ascii="宋体" w:hAnsi="宋体"/>
          <w:sz w:val="24"/>
          <w:lang w:val="en-US" w:eastAsia="zh-CN"/>
        </w:rPr>
        <w:t>通知内容：支持自定义编辑或使用模板进行推送</w:t>
      </w:r>
    </w:p>
    <w:p w14:paraId="0F0B3D46">
      <w:pPr>
        <w:numPr>
          <w:ilvl w:val="0"/>
          <w:numId w:val="8"/>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发送渠道：微信模板消息、短信多通道并行</w:t>
      </w:r>
    </w:p>
    <w:p w14:paraId="4CE0380F">
      <w:pPr>
        <w:numPr>
          <w:ilvl w:val="0"/>
          <w:numId w:val="8"/>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执行周期：单次发送或周期性触发</w:t>
      </w:r>
    </w:p>
    <w:p w14:paraId="7B6ABC56">
      <w:pPr>
        <w:spacing w:line="360" w:lineRule="auto"/>
        <w:ind w:firstLine="420"/>
        <w:rPr>
          <w:rFonts w:hint="eastAsia" w:ascii="宋体" w:hAnsi="宋体"/>
          <w:sz w:val="24"/>
          <w:lang w:val="en-US" w:eastAsia="zh-CN"/>
        </w:rPr>
      </w:pPr>
      <w:r>
        <w:rPr>
          <w:rFonts w:hint="eastAsia" w:ascii="宋体" w:hAnsi="宋体"/>
          <w:sz w:val="24"/>
          <w:lang w:val="en-US" w:eastAsia="zh-CN"/>
        </w:rPr>
        <w:t>系统内置各种标准通知模板，覆盖：</w:t>
      </w:r>
    </w:p>
    <w:p w14:paraId="075EED7E">
      <w:pPr>
        <w:numPr>
          <w:ilvl w:val="0"/>
          <w:numId w:val="9"/>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健康提醒：服药时间、体检报告解读、疫苗接种提醒</w:t>
      </w:r>
    </w:p>
    <w:p w14:paraId="23664341">
      <w:pPr>
        <w:numPr>
          <w:ilvl w:val="0"/>
          <w:numId w:val="9"/>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风险预警：指标异常、运动 / 饮食方案调整</w:t>
      </w:r>
    </w:p>
    <w:p w14:paraId="2BC61A40">
      <w:pPr>
        <w:numPr>
          <w:ilvl w:val="0"/>
          <w:numId w:val="9"/>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随访通知：复查时间、问卷填写提醒、线上咨询预约</w:t>
      </w:r>
    </w:p>
    <w:p w14:paraId="56A70FCA">
      <w:pPr>
        <w:pStyle w:val="7"/>
        <w:tabs>
          <w:tab w:val="left" w:pos="720"/>
        </w:tabs>
        <w:rPr>
          <w:rFonts w:hint="eastAsia" w:asciiTheme="minorHAnsi" w:hAnsiTheme="minorHAnsi" w:eastAsiaTheme="minorEastAsia" w:cstheme="minorBidi"/>
          <w:b w:val="0"/>
          <w:kern w:val="2"/>
          <w:sz w:val="28"/>
          <w:szCs w:val="24"/>
          <w:lang w:val="en-US" w:eastAsia="zh-CN" w:bidi="ar-SA"/>
        </w:rPr>
      </w:pPr>
      <w:bookmarkStart w:id="129" w:name="_Toc152584018"/>
      <w:r>
        <w:rPr>
          <w:rFonts w:hint="eastAsia" w:cstheme="minorBidi"/>
          <w:b w:val="0"/>
          <w:kern w:val="2"/>
          <w:sz w:val="28"/>
          <w:szCs w:val="24"/>
          <w:lang w:val="en-US" w:eastAsia="zh-CN" w:bidi="ar-SA"/>
        </w:rPr>
        <w:t>健康宣教管理</w:t>
      </w:r>
    </w:p>
    <w:p w14:paraId="2C301E8F">
      <w:pPr>
        <w:pStyle w:val="8"/>
        <w:tabs>
          <w:tab w:val="left" w:pos="720"/>
        </w:tabs>
        <w:rPr>
          <w:bCs w:val="0"/>
        </w:rPr>
      </w:pPr>
      <w:r>
        <w:rPr>
          <w:rFonts w:hint="eastAsia"/>
          <w:b w:val="0"/>
        </w:rPr>
        <w:t>文章管理</w:t>
      </w:r>
      <w:bookmarkEnd w:id="129"/>
    </w:p>
    <w:p w14:paraId="261E0021">
      <w:pPr>
        <w:spacing w:line="360" w:lineRule="auto"/>
        <w:ind w:firstLine="420"/>
        <w:rPr>
          <w:rFonts w:hint="eastAsia" w:ascii="宋体" w:hAnsi="宋体"/>
          <w:sz w:val="24"/>
          <w:lang w:val="en-US" w:eastAsia="zh-CN"/>
        </w:rPr>
      </w:pPr>
      <w:r>
        <w:rPr>
          <w:rFonts w:hint="eastAsia" w:ascii="宋体" w:hAnsi="宋体"/>
          <w:sz w:val="24"/>
          <w:lang w:val="en-US" w:eastAsia="zh-CN"/>
        </w:rPr>
        <w:t>系统支持医生创建、编辑、发布健康宣教文章，实现全流程管理：</w:t>
      </w:r>
    </w:p>
    <w:p w14:paraId="40AC8781">
      <w:pPr>
        <w:spacing w:line="360" w:lineRule="auto"/>
        <w:ind w:firstLine="420"/>
        <w:rPr>
          <w:rFonts w:hint="eastAsia" w:ascii="宋体" w:hAnsi="宋体"/>
          <w:sz w:val="24"/>
          <w:lang w:val="en-US" w:eastAsia="zh-CN"/>
        </w:rPr>
      </w:pPr>
      <w:r>
        <w:rPr>
          <w:rFonts w:hint="eastAsia" w:ascii="宋体" w:hAnsi="宋体"/>
          <w:sz w:val="24"/>
          <w:lang w:val="en-US" w:eastAsia="zh-CN"/>
        </w:rPr>
        <w:t>创建与编辑：提供可视化编辑器，支持图文混排、视频嵌入及附件上传等，与office操作类似。</w:t>
      </w:r>
    </w:p>
    <w:p w14:paraId="6C66128E">
      <w:pPr>
        <w:spacing w:line="360" w:lineRule="auto"/>
        <w:ind w:firstLine="420"/>
      </w:pPr>
      <w:r>
        <w:rPr>
          <w:rFonts w:hint="eastAsia" w:ascii="宋体" w:hAnsi="宋体"/>
          <w:sz w:val="24"/>
          <w:lang w:val="en-US" w:eastAsia="zh-CN"/>
        </w:rPr>
        <w:t>分类管理：与分类管理模块联动，支持按疾病、人群、主题标签分类，支持多级分类嵌套。</w:t>
      </w:r>
    </w:p>
    <w:p w14:paraId="3CEBCA28">
      <w:pPr>
        <w:pStyle w:val="8"/>
        <w:tabs>
          <w:tab w:val="left" w:pos="720"/>
        </w:tabs>
      </w:pPr>
      <w:bookmarkStart w:id="130" w:name="_Toc152584019"/>
      <w:r>
        <w:rPr>
          <w:rFonts w:hint="eastAsia"/>
        </w:rPr>
        <w:t>分类管理</w:t>
      </w:r>
      <w:bookmarkEnd w:id="130"/>
    </w:p>
    <w:p w14:paraId="12AA1F4C">
      <w:pPr>
        <w:spacing w:line="360" w:lineRule="auto"/>
        <w:ind w:firstLine="420"/>
      </w:pPr>
      <w:r>
        <w:rPr>
          <w:rFonts w:hint="eastAsia" w:ascii="宋体" w:hAnsi="宋体"/>
          <w:sz w:val="24"/>
          <w:lang w:val="en-US" w:eastAsia="zh-CN"/>
        </w:rPr>
        <w:t>管理员能在后台管理创建多级分类结构。可按照疾病类型、健康主题、适用人群来划分。在编辑分类时，可灵活修改分类名称、描述和层级关系。</w:t>
      </w:r>
    </w:p>
    <w:p w14:paraId="5F983AE9">
      <w:pPr>
        <w:pStyle w:val="7"/>
        <w:tabs>
          <w:tab w:val="left" w:pos="576"/>
        </w:tabs>
      </w:pPr>
      <w:r>
        <w:rPr>
          <w:rFonts w:hint="eastAsia"/>
        </w:rPr>
        <w:t>团体管理</w:t>
      </w:r>
      <w:bookmarkEnd w:id="126"/>
      <w:bookmarkEnd w:id="127"/>
      <w:bookmarkEnd w:id="128"/>
    </w:p>
    <w:p w14:paraId="6E18E46B">
      <w:pPr>
        <w:pStyle w:val="8"/>
        <w:tabs>
          <w:tab w:val="left" w:pos="720"/>
        </w:tabs>
      </w:pPr>
      <w:bookmarkStart w:id="131" w:name="_Toc89175718"/>
      <w:bookmarkStart w:id="132" w:name="_Toc152584039"/>
      <w:r>
        <w:rPr>
          <w:rFonts w:hint="eastAsia"/>
        </w:rPr>
        <w:t>单位列表</w:t>
      </w:r>
      <w:bookmarkEnd w:id="131"/>
      <w:bookmarkEnd w:id="132"/>
    </w:p>
    <w:p w14:paraId="4BFFCCAA">
      <w:pPr>
        <w:spacing w:line="360" w:lineRule="auto"/>
        <w:ind w:firstLine="420"/>
        <w:rPr>
          <w:b/>
          <w:bCs/>
          <w:sz w:val="32"/>
          <w:szCs w:val="32"/>
        </w:rPr>
      </w:pPr>
      <w:r>
        <w:rPr>
          <w:rFonts w:hint="eastAsia" w:ascii="宋体" w:hAnsi="宋体"/>
          <w:sz w:val="24"/>
          <w:lang w:val="en-US" w:eastAsia="zh-CN"/>
        </w:rPr>
        <w:t>动态同步体检系统中的单位信息，实时显示单位名称、联系人、体检日期等基础数据。支持按单位性质、体检状态、风险等级智能筛选。提供批量导出功能，可一键获取单位清单及关键指标统计。</w:t>
      </w:r>
    </w:p>
    <w:p w14:paraId="2F5B6FE6">
      <w:pPr>
        <w:pStyle w:val="8"/>
        <w:tabs>
          <w:tab w:val="left" w:pos="720"/>
        </w:tabs>
      </w:pPr>
      <w:bookmarkStart w:id="133" w:name="_Toc152584040"/>
      <w:bookmarkStart w:id="134" w:name="_Toc89175719"/>
      <w:r>
        <w:rPr>
          <w:rFonts w:hint="eastAsia"/>
        </w:rPr>
        <w:t>单位人员列表</w:t>
      </w:r>
      <w:bookmarkEnd w:id="133"/>
      <w:bookmarkEnd w:id="134"/>
    </w:p>
    <w:p w14:paraId="61E091BC">
      <w:pPr>
        <w:spacing w:line="360" w:lineRule="auto"/>
        <w:ind w:firstLine="420"/>
      </w:pPr>
      <w:r>
        <w:rPr>
          <w:rFonts w:hint="eastAsia" w:ascii="宋体" w:hAnsi="宋体"/>
          <w:sz w:val="24"/>
          <w:lang w:val="en-US" w:eastAsia="zh-CN"/>
        </w:rPr>
        <w:t>展示单位成员的姓名、性别、年龄、岗位等基础信息，自动关联最新体检数据，支持按体检日期倒序排列，支持批量导入、导出成员信息，自动去重并校验身份证号、手机号等关键数据。</w:t>
      </w:r>
    </w:p>
    <w:p w14:paraId="7F43C890">
      <w:pPr>
        <w:pStyle w:val="7"/>
        <w:tabs>
          <w:tab w:val="left" w:pos="720"/>
        </w:tabs>
      </w:pPr>
      <w:bookmarkStart w:id="135" w:name="_Toc152584041"/>
      <w:bookmarkStart w:id="136" w:name="_Toc89175720"/>
      <w:r>
        <w:rPr>
          <w:rFonts w:hint="eastAsia"/>
        </w:rPr>
        <w:t>体检数据</w:t>
      </w:r>
      <w:bookmarkEnd w:id="135"/>
      <w:bookmarkEnd w:id="136"/>
    </w:p>
    <w:p w14:paraId="66723266">
      <w:pPr>
        <w:spacing w:line="360" w:lineRule="auto"/>
        <w:ind w:firstLine="420"/>
      </w:pPr>
      <w:r>
        <w:rPr>
          <w:rFonts w:hint="eastAsia" w:ascii="宋体" w:hAnsi="宋体"/>
          <w:sz w:val="24"/>
          <w:lang w:val="en-US" w:eastAsia="zh-CN"/>
        </w:rPr>
        <w:t>整合单位成员的历次体检报告数据。</w:t>
      </w:r>
    </w:p>
    <w:p w14:paraId="0022E987">
      <w:pPr>
        <w:pStyle w:val="7"/>
        <w:tabs>
          <w:tab w:val="left" w:pos="576"/>
        </w:tabs>
      </w:pPr>
      <w:bookmarkStart w:id="137" w:name="_Toc89175699"/>
      <w:bookmarkStart w:id="138" w:name="_Toc152584007"/>
      <w:bookmarkStart w:id="139" w:name="_Toc5320"/>
      <w:bookmarkStart w:id="140" w:name="_Toc89175721"/>
      <w:bookmarkStart w:id="141" w:name="_Toc4104"/>
      <w:bookmarkStart w:id="142" w:name="_Toc152584042"/>
      <w:r>
        <w:rPr>
          <w:rFonts w:hint="eastAsia"/>
        </w:rPr>
        <w:t>系统管理</w:t>
      </w:r>
      <w:bookmarkEnd w:id="137"/>
      <w:bookmarkEnd w:id="138"/>
      <w:bookmarkEnd w:id="139"/>
    </w:p>
    <w:p w14:paraId="75FD6B39">
      <w:pPr>
        <w:pStyle w:val="8"/>
        <w:tabs>
          <w:tab w:val="left" w:pos="720"/>
        </w:tabs>
      </w:pPr>
      <w:bookmarkStart w:id="143" w:name="_Toc89175701"/>
      <w:bookmarkStart w:id="144" w:name="_Toc152584008"/>
      <w:r>
        <w:rPr>
          <w:rFonts w:hint="eastAsia"/>
        </w:rPr>
        <w:t>医生管理</w:t>
      </w:r>
      <w:bookmarkEnd w:id="143"/>
      <w:bookmarkEnd w:id="144"/>
    </w:p>
    <w:p w14:paraId="15B52821">
      <w:pPr>
        <w:spacing w:line="360" w:lineRule="auto"/>
        <w:ind w:firstLine="420"/>
      </w:pPr>
      <w:r>
        <w:rPr>
          <w:rFonts w:hint="eastAsia" w:ascii="宋体" w:hAnsi="宋体"/>
          <w:sz w:val="24"/>
          <w:lang w:val="en-US" w:eastAsia="zh-CN"/>
        </w:rPr>
        <w:t>对健康管理师账户信息进行管理。</w:t>
      </w:r>
    </w:p>
    <w:p w14:paraId="634EAEFF">
      <w:pPr>
        <w:pStyle w:val="8"/>
        <w:tabs>
          <w:tab w:val="left" w:pos="720"/>
        </w:tabs>
        <w:rPr>
          <w:rFonts w:hint="eastAsia"/>
        </w:rPr>
      </w:pPr>
      <w:bookmarkStart w:id="145" w:name="_Toc152584009"/>
      <w:bookmarkStart w:id="146" w:name="_Toc89175702"/>
      <w:bookmarkStart w:id="147" w:name="_Toc1761"/>
      <w:bookmarkStart w:id="148" w:name="_Toc19692"/>
      <w:r>
        <w:rPr>
          <w:rFonts w:hint="eastAsia"/>
        </w:rPr>
        <w:t>角色管理</w:t>
      </w:r>
      <w:bookmarkEnd w:id="145"/>
      <w:bookmarkEnd w:id="146"/>
    </w:p>
    <w:bookmarkEnd w:id="147"/>
    <w:bookmarkEnd w:id="148"/>
    <w:p w14:paraId="44D3F675">
      <w:pPr>
        <w:spacing w:line="360" w:lineRule="auto"/>
        <w:ind w:firstLine="420"/>
        <w:rPr>
          <w:b/>
          <w:bCs/>
          <w:sz w:val="24"/>
        </w:rPr>
      </w:pPr>
      <w:r>
        <w:rPr>
          <w:rFonts w:hint="eastAsia" w:ascii="宋体" w:hAnsi="宋体"/>
          <w:sz w:val="24"/>
          <w:lang w:val="en-US" w:eastAsia="zh-CN"/>
        </w:rPr>
        <w:t>支持超级管理员、科室主任、医生、护士等角色配置，自定义功能模块访问权限，设置角色权限。</w:t>
      </w:r>
    </w:p>
    <w:p w14:paraId="46907AB3">
      <w:pPr>
        <w:pStyle w:val="8"/>
        <w:tabs>
          <w:tab w:val="left" w:pos="720"/>
        </w:tabs>
      </w:pPr>
      <w:bookmarkStart w:id="149" w:name="_Toc89175703"/>
      <w:bookmarkStart w:id="150" w:name="_Toc152584010"/>
      <w:r>
        <w:rPr>
          <w:rFonts w:hint="eastAsia"/>
        </w:rPr>
        <w:t>菜单管理</w:t>
      </w:r>
      <w:bookmarkEnd w:id="149"/>
      <w:bookmarkEnd w:id="150"/>
    </w:p>
    <w:p w14:paraId="0370602B">
      <w:pPr>
        <w:spacing w:line="360" w:lineRule="auto"/>
        <w:ind w:firstLine="420"/>
      </w:pPr>
      <w:r>
        <w:rPr>
          <w:rFonts w:hint="eastAsia" w:ascii="宋体" w:hAnsi="宋体"/>
          <w:sz w:val="24"/>
          <w:lang w:val="en-US" w:eastAsia="zh-CN"/>
        </w:rPr>
        <w:t>支持管理员自定义系统界面菜单结构，灵活调整模块顺序。菜单显示与用户角色权限自动绑定，新增菜单需同步配置权限规则。</w:t>
      </w:r>
    </w:p>
    <w:p w14:paraId="46045715">
      <w:pPr>
        <w:pStyle w:val="6"/>
        <w:tabs>
          <w:tab w:val="left" w:pos="576"/>
        </w:tabs>
      </w:pPr>
      <w:bookmarkStart w:id="151" w:name="_Toc1142"/>
      <w:r>
        <w:rPr>
          <w:rFonts w:hint="eastAsia"/>
        </w:rPr>
        <w:t>客户端</w:t>
      </w:r>
      <w:bookmarkEnd w:id="140"/>
      <w:bookmarkEnd w:id="141"/>
      <w:bookmarkEnd w:id="142"/>
      <w:bookmarkEnd w:id="151"/>
    </w:p>
    <w:p w14:paraId="2F8DAD47">
      <w:pPr>
        <w:pStyle w:val="7"/>
        <w:tabs>
          <w:tab w:val="left" w:pos="720"/>
        </w:tabs>
      </w:pPr>
      <w:bookmarkStart w:id="152" w:name="_Toc89175722"/>
      <w:bookmarkStart w:id="153" w:name="_Toc152584043"/>
      <w:r>
        <w:rPr>
          <w:rFonts w:hint="eastAsia"/>
        </w:rPr>
        <w:t>用户注册</w:t>
      </w:r>
      <w:bookmarkEnd w:id="152"/>
      <w:bookmarkEnd w:id="153"/>
    </w:p>
    <w:p w14:paraId="6D9F3FA6">
      <w:pPr>
        <w:spacing w:line="360" w:lineRule="auto"/>
        <w:ind w:firstLine="420"/>
        <w:rPr>
          <w:sz w:val="24"/>
        </w:rPr>
      </w:pPr>
      <w:bookmarkStart w:id="154" w:name="_Toc89175723"/>
      <w:r>
        <w:rPr>
          <w:rFonts w:hint="eastAsia" w:ascii="宋体" w:hAnsi="宋体"/>
          <w:sz w:val="24"/>
          <w:lang w:val="en-US" w:eastAsia="zh-CN"/>
        </w:rPr>
        <w:t>输入姓名、身份证号、手机号点击身份验证完成注册。</w:t>
      </w:r>
      <w:bookmarkEnd w:id="154"/>
      <w:r>
        <w:rPr>
          <w:rFonts w:hint="eastAsia" w:ascii="宋体" w:hAnsi="宋体"/>
          <w:sz w:val="24"/>
          <w:lang w:val="en-US" w:eastAsia="zh-CN"/>
        </w:rPr>
        <w:t>注册后自动关联历史体检数据、门诊数据、问卷数据等，生成个人健康档案。</w:t>
      </w:r>
    </w:p>
    <w:p w14:paraId="36C8DC5C">
      <w:pPr>
        <w:pStyle w:val="7"/>
        <w:tabs>
          <w:tab w:val="left" w:pos="720"/>
        </w:tabs>
      </w:pPr>
      <w:bookmarkStart w:id="155" w:name="_Toc152584044"/>
      <w:bookmarkStart w:id="156" w:name="_Toc89175726"/>
      <w:r>
        <w:rPr>
          <w:rFonts w:hint="eastAsia"/>
        </w:rPr>
        <w:t>体检报告</w:t>
      </w:r>
      <w:bookmarkEnd w:id="155"/>
      <w:bookmarkEnd w:id="156"/>
      <w:r>
        <w:rPr>
          <w:rFonts w:hint="eastAsia"/>
        </w:rPr>
        <w:t xml:space="preserve"> </w:t>
      </w:r>
    </w:p>
    <w:p w14:paraId="52BA8F7C">
      <w:pPr>
        <w:spacing w:line="360" w:lineRule="auto"/>
        <w:ind w:firstLine="420"/>
        <w:rPr>
          <w:sz w:val="28"/>
          <w:szCs w:val="28"/>
        </w:rPr>
      </w:pPr>
      <w:r>
        <w:rPr>
          <w:rFonts w:hint="eastAsia" w:ascii="宋体" w:hAnsi="宋体"/>
          <w:sz w:val="24"/>
          <w:lang w:val="en-US" w:eastAsia="zh-CN"/>
        </w:rPr>
        <w:t>客户端支持用户便捷查阅历年体检报告，实现健康数据的长期跟踪与动态管理。</w:t>
      </w:r>
    </w:p>
    <w:p w14:paraId="5A1F6E9F">
      <w:pPr>
        <w:pStyle w:val="7"/>
        <w:tabs>
          <w:tab w:val="left" w:pos="720"/>
        </w:tabs>
      </w:pPr>
      <w:bookmarkStart w:id="157" w:name="_Toc152584045"/>
      <w:bookmarkStart w:id="158" w:name="_Toc89175727"/>
      <w:r>
        <w:rPr>
          <w:rFonts w:hint="eastAsia"/>
        </w:rPr>
        <w:t>慢病评估报告</w:t>
      </w:r>
      <w:bookmarkEnd w:id="157"/>
      <w:bookmarkEnd w:id="158"/>
    </w:p>
    <w:p w14:paraId="2AE251F0">
      <w:pPr>
        <w:spacing w:line="360" w:lineRule="auto"/>
        <w:ind w:firstLine="420"/>
        <w:rPr>
          <w:rFonts w:hint="eastAsia" w:ascii="宋体" w:hAnsi="宋体"/>
          <w:sz w:val="24"/>
          <w:lang w:val="en-US" w:eastAsia="zh-CN"/>
        </w:rPr>
      </w:pPr>
      <w:r>
        <w:rPr>
          <w:rFonts w:hint="eastAsia" w:ascii="宋体" w:hAnsi="宋体"/>
          <w:b/>
          <w:bCs/>
          <w:sz w:val="24"/>
          <w:lang w:val="en-US" w:eastAsia="zh-CN"/>
        </w:rPr>
        <w:t>慢病评估前</w:t>
      </w:r>
    </w:p>
    <w:p w14:paraId="3D9A1913">
      <w:pPr>
        <w:spacing w:line="360" w:lineRule="auto"/>
        <w:ind w:firstLine="420"/>
        <w:rPr>
          <w:rFonts w:hint="eastAsia" w:ascii="宋体" w:hAnsi="宋体"/>
          <w:sz w:val="24"/>
          <w:lang w:val="en-US" w:eastAsia="zh-CN"/>
        </w:rPr>
      </w:pPr>
      <w:r>
        <w:rPr>
          <w:rFonts w:hint="eastAsia" w:ascii="宋体" w:hAnsi="宋体"/>
          <w:sz w:val="24"/>
          <w:lang w:val="en-US" w:eastAsia="zh-CN"/>
        </w:rPr>
        <w:t>进行慢病评估前需填写相应信息，包括仔细阅读并确认同意相关条款，仔细阅读知情同意书，补充如身高、体重、血压、既往病史、家族病史等相应指标，完成问卷填写等一系列操作。</w:t>
      </w:r>
    </w:p>
    <w:p w14:paraId="2621DC48">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报告查看路径</w:t>
      </w:r>
    </w:p>
    <w:p w14:paraId="6692901C">
      <w:pPr>
        <w:spacing w:line="360" w:lineRule="auto"/>
        <w:ind w:firstLine="420"/>
        <w:rPr>
          <w:rFonts w:hint="eastAsia" w:ascii="宋体" w:hAnsi="宋体"/>
          <w:sz w:val="24"/>
          <w:lang w:val="en-US" w:eastAsia="zh-CN"/>
        </w:rPr>
      </w:pPr>
      <w:r>
        <w:rPr>
          <w:rFonts w:hint="eastAsia" w:ascii="宋体" w:hAnsi="宋体"/>
          <w:sz w:val="24"/>
          <w:lang w:val="en-US" w:eastAsia="zh-CN"/>
        </w:rPr>
        <w:t>完成上述操作且医生审核之后，用户可在客户端进行报告查看。</w:t>
      </w:r>
    </w:p>
    <w:p w14:paraId="7FE545AB">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报告内容</w:t>
      </w:r>
    </w:p>
    <w:p w14:paraId="257A0D5B">
      <w:pPr>
        <w:spacing w:line="360" w:lineRule="auto"/>
        <w:ind w:firstLine="420"/>
        <w:rPr>
          <w:rFonts w:hint="eastAsia" w:ascii="宋体" w:hAnsi="宋体"/>
          <w:sz w:val="24"/>
          <w:lang w:val="en-US" w:eastAsia="zh-CN"/>
        </w:rPr>
      </w:pPr>
      <w:r>
        <w:rPr>
          <w:rFonts w:hint="eastAsia" w:ascii="宋体" w:hAnsi="宋体"/>
          <w:sz w:val="24"/>
          <w:lang w:val="en-US" w:eastAsia="zh-CN"/>
        </w:rPr>
        <w:t>报告包含个人基本信息，如姓名、性别、年龄等；详细的体检指标数据，如各项生理指标的测量值、参考值范围，直观展示用户的身体各项数据情况；风险评估结果，明确指出用户患各种慢病的风险等级，如低风险、中风险、高风险等，并对评估结果进行分析解读。</w:t>
      </w:r>
    </w:p>
    <w:p w14:paraId="5CE71F77">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报告的辅助功能</w:t>
      </w:r>
    </w:p>
    <w:p w14:paraId="1AF40E6C">
      <w:pPr>
        <w:spacing w:line="360" w:lineRule="auto"/>
        <w:ind w:firstLine="420"/>
        <w:rPr>
          <w:rFonts w:hint="eastAsia" w:ascii="宋体" w:hAnsi="宋体"/>
          <w:sz w:val="24"/>
          <w:lang w:val="en-US" w:eastAsia="zh-CN"/>
        </w:rPr>
      </w:pPr>
      <w:r>
        <w:rPr>
          <w:rFonts w:hint="eastAsia" w:ascii="宋体" w:hAnsi="宋体"/>
          <w:sz w:val="24"/>
          <w:lang w:val="en-US" w:eastAsia="zh-CN"/>
        </w:rPr>
        <w:t>支持用户对报告进行下载保存，方便用户随时查看，也便于用户在需要时提供给其他医疗专业人员进行参考。在健康咨询时，医生可依据报告内容更有针对性地为用户提供建议 。</w:t>
      </w:r>
    </w:p>
    <w:p w14:paraId="1FDA07FF">
      <w:pPr>
        <w:pStyle w:val="7"/>
        <w:tabs>
          <w:tab w:val="left" w:pos="720"/>
        </w:tabs>
      </w:pPr>
      <w:bookmarkStart w:id="159" w:name="_Toc152584046"/>
      <w:bookmarkStart w:id="160" w:name="_Toc89175728"/>
      <w:r>
        <w:rPr>
          <w:rFonts w:hint="eastAsia"/>
        </w:rPr>
        <w:t>评估结果</w:t>
      </w:r>
      <w:bookmarkEnd w:id="159"/>
      <w:bookmarkEnd w:id="160"/>
    </w:p>
    <w:p w14:paraId="59CE8DFC">
      <w:pPr>
        <w:spacing w:line="360" w:lineRule="auto"/>
        <w:ind w:firstLine="420"/>
        <w:rPr>
          <w:rFonts w:hint="default" w:ascii="宋体" w:hAnsi="宋体"/>
          <w:sz w:val="24"/>
          <w:lang w:val="en-US" w:eastAsia="zh-CN"/>
        </w:rPr>
      </w:pPr>
      <w:r>
        <w:rPr>
          <w:rFonts w:hint="eastAsia" w:ascii="宋体" w:hAnsi="宋体"/>
          <w:sz w:val="24"/>
          <w:lang w:val="en-US" w:eastAsia="zh-CN"/>
        </w:rPr>
        <w:t>评估结果内容呈现如下内容：</w:t>
      </w:r>
    </w:p>
    <w:p w14:paraId="22616A18">
      <w:pPr>
        <w:numPr>
          <w:ilvl w:val="0"/>
          <w:numId w:val="10"/>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个人基本信息：展示姓名、性别、年龄等基础信息，方便用户确认报告归属。</w:t>
      </w:r>
    </w:p>
    <w:p w14:paraId="112A3914">
      <w:pPr>
        <w:numPr>
          <w:ilvl w:val="0"/>
          <w:numId w:val="10"/>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慢病风险等级：明确用户患各类慢病的风险程度，以直观的等级形式呈现，如低风险、中风险、高风险，让用户对自身健康风险有清晰认知。</w:t>
      </w:r>
    </w:p>
    <w:p w14:paraId="2DC9D673">
      <w:pPr>
        <w:numPr>
          <w:ilvl w:val="0"/>
          <w:numId w:val="10"/>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评估依据：结合体检指标数据和问卷填写内容，详细说明风险评估的依据，使用户了解评估结果的来源和可靠性。</w:t>
      </w:r>
    </w:p>
    <w:p w14:paraId="0A719569">
      <w:pPr>
        <w:numPr>
          <w:ilvl w:val="0"/>
          <w:numId w:val="10"/>
        </w:numPr>
        <w:spacing w:line="360" w:lineRule="auto"/>
        <w:ind w:left="840" w:leftChars="0" w:hanging="420" w:firstLineChars="0"/>
        <w:rPr>
          <w:rFonts w:hint="eastAsia" w:ascii="宋体" w:hAnsi="宋体"/>
          <w:sz w:val="24"/>
          <w:lang w:val="en-US" w:eastAsia="zh-CN"/>
        </w:rPr>
      </w:pPr>
      <w:r>
        <w:rPr>
          <w:rFonts w:hint="eastAsia" w:ascii="宋体" w:hAnsi="宋体"/>
          <w:sz w:val="24"/>
          <w:lang w:val="en-US" w:eastAsia="zh-CN"/>
        </w:rPr>
        <w:t>健康建议：根据评估结果，为用户提供具有针对性的健康建议，如针对高风险用户，建议调整生活方式、定期复查相关指标或及时就医；对于低风险用户，也会给出保持健康生活方式的建议，以预防慢病发生。</w:t>
      </w:r>
    </w:p>
    <w:p w14:paraId="427D9378">
      <w:pPr>
        <w:pStyle w:val="7"/>
        <w:tabs>
          <w:tab w:val="left" w:pos="720"/>
        </w:tabs>
      </w:pPr>
      <w:bookmarkStart w:id="161" w:name="_Toc152584047"/>
      <w:bookmarkStart w:id="162" w:name="_Toc89175729"/>
      <w:r>
        <w:rPr>
          <w:rFonts w:hint="eastAsia"/>
        </w:rPr>
        <w:t>慢病管理</w:t>
      </w:r>
      <w:bookmarkEnd w:id="161"/>
      <w:bookmarkEnd w:id="162"/>
    </w:p>
    <w:p w14:paraId="5E49561E">
      <w:pPr>
        <w:spacing w:line="360" w:lineRule="auto"/>
        <w:ind w:firstLine="420"/>
        <w:rPr>
          <w:rFonts w:hint="eastAsia" w:ascii="宋体" w:hAnsi="宋体"/>
          <w:sz w:val="24"/>
          <w:lang w:val="en-US" w:eastAsia="zh-CN"/>
        </w:rPr>
      </w:pPr>
      <w:r>
        <w:rPr>
          <w:rFonts w:hint="eastAsia" w:ascii="宋体" w:hAnsi="宋体"/>
          <w:sz w:val="24"/>
          <w:lang w:val="en-US" w:eastAsia="zh-CN"/>
        </w:rPr>
        <w:t>用户依据慢病评估报告所显示的结果，系统提供多种套餐选项，涵盖如高血压、糖尿病、高脂血症等常见慢病管理服务。用户可根据自身实际慢病类型和需求进行选择，并确定管理时间，如一个月、两个月或三个月等。在选择完成后，查看知情同意书并确认，确保用户充分了解管理服务的相关内容和权益。</w:t>
      </w:r>
    </w:p>
    <w:p w14:paraId="0C0F8AA7">
      <w:pPr>
        <w:pStyle w:val="7"/>
        <w:tabs>
          <w:tab w:val="left" w:pos="720"/>
        </w:tabs>
      </w:pPr>
      <w:bookmarkStart w:id="163" w:name="_Toc152584048"/>
      <w:bookmarkStart w:id="164" w:name="_Toc89175730"/>
      <w:r>
        <w:rPr>
          <w:rFonts w:hint="eastAsia"/>
        </w:rPr>
        <w:t>宣教</w:t>
      </w:r>
      <w:bookmarkEnd w:id="163"/>
      <w:bookmarkEnd w:id="164"/>
    </w:p>
    <w:p w14:paraId="00E0190F">
      <w:pPr>
        <w:spacing w:line="360" w:lineRule="auto"/>
        <w:ind w:firstLine="420"/>
        <w:rPr>
          <w:rFonts w:hint="eastAsia" w:ascii="宋体" w:hAnsi="宋体"/>
          <w:sz w:val="24"/>
          <w:lang w:val="en-US" w:eastAsia="zh-CN"/>
        </w:rPr>
      </w:pPr>
      <w:r>
        <w:rPr>
          <w:rFonts w:hint="eastAsia" w:ascii="宋体" w:hAnsi="宋体"/>
          <w:sz w:val="24"/>
          <w:lang w:val="en-US" w:eastAsia="zh-CN"/>
        </w:rPr>
        <w:t>宣教内容主要以文章、视频、照片等形式呈现。文章涵盖各类健康主题，包括疾病预防、健康生活方式、饮食营养、运动健身等。</w:t>
      </w:r>
    </w:p>
    <w:p w14:paraId="23AB467A">
      <w:pPr>
        <w:spacing w:line="360" w:lineRule="auto"/>
        <w:ind w:firstLine="420"/>
        <w:rPr>
          <w:rFonts w:hint="eastAsia" w:ascii="宋体" w:hAnsi="宋体"/>
          <w:sz w:val="24"/>
          <w:lang w:val="en-US" w:eastAsia="zh-CN"/>
        </w:rPr>
      </w:pPr>
      <w:r>
        <w:rPr>
          <w:rFonts w:hint="eastAsia" w:ascii="宋体" w:hAnsi="宋体"/>
          <w:sz w:val="24"/>
          <w:lang w:val="en-US" w:eastAsia="zh-CN"/>
        </w:rPr>
        <w:t>宣教内容进行了详细分类，方便用户查找。分类方式包括按疾病类型、按健康主题、按人群进行划分。用户可通过客户端的搜索功能，输入关键词快速找到感兴趣的内容。</w:t>
      </w:r>
    </w:p>
    <w:p w14:paraId="4B46DDA4">
      <w:pPr>
        <w:spacing w:line="360" w:lineRule="auto"/>
        <w:ind w:firstLine="420"/>
        <w:rPr>
          <w:sz w:val="28"/>
          <w:szCs w:val="28"/>
        </w:rPr>
      </w:pPr>
      <w:r>
        <w:rPr>
          <w:rFonts w:hint="eastAsia" w:ascii="宋体" w:hAnsi="宋体"/>
          <w:sz w:val="24"/>
          <w:lang w:val="en-US" w:eastAsia="zh-CN"/>
        </w:rPr>
        <w:t>系统根据用户的慢病评估结果、体检数据以及用户在客户端的浏览历史和行为数据，进行个性化的宣教内容推送。</w:t>
      </w:r>
    </w:p>
    <w:p w14:paraId="78B1C686">
      <w:pPr>
        <w:pStyle w:val="7"/>
        <w:tabs>
          <w:tab w:val="left" w:pos="720"/>
        </w:tabs>
      </w:pPr>
      <w:bookmarkStart w:id="165" w:name="_Toc152584049"/>
      <w:bookmarkStart w:id="166" w:name="_Toc89175731"/>
      <w:r>
        <w:rPr>
          <w:rFonts w:hint="eastAsia"/>
        </w:rPr>
        <w:t>健康咨询</w:t>
      </w:r>
      <w:bookmarkEnd w:id="165"/>
      <w:bookmarkEnd w:id="166"/>
    </w:p>
    <w:p w14:paraId="40B8430E">
      <w:pPr>
        <w:spacing w:line="360" w:lineRule="auto"/>
        <w:ind w:firstLine="420"/>
        <w:rPr>
          <w:rFonts w:hint="eastAsia" w:ascii="宋体" w:hAnsi="宋体"/>
          <w:sz w:val="24"/>
          <w:lang w:val="en-US" w:eastAsia="zh-CN"/>
        </w:rPr>
      </w:pPr>
      <w:bookmarkStart w:id="167" w:name="_Toc89175732"/>
      <w:r>
        <w:rPr>
          <w:rFonts w:hint="eastAsia" w:ascii="宋体" w:hAnsi="宋体"/>
          <w:sz w:val="24"/>
          <w:lang w:val="en-US" w:eastAsia="zh-CN"/>
        </w:rPr>
        <w:t>在检后健康管理客户端中，健康咨询功能为用户与医生搭建了便捷的沟通桥梁，帮助用户解决在健康管理过程中遇到的各类问题，获取专业的医疗建议。</w:t>
      </w:r>
    </w:p>
    <w:p w14:paraId="5694B6FD">
      <w:pPr>
        <w:spacing w:line="360" w:lineRule="auto"/>
        <w:ind w:firstLine="420"/>
        <w:rPr>
          <w:rFonts w:hint="eastAsia" w:ascii="宋体" w:hAnsi="宋体"/>
          <w:sz w:val="24"/>
          <w:lang w:val="en-US" w:eastAsia="zh-CN"/>
        </w:rPr>
      </w:pPr>
      <w:r>
        <w:rPr>
          <w:rFonts w:hint="eastAsia" w:ascii="宋体" w:hAnsi="宋体"/>
          <w:sz w:val="24"/>
          <w:lang w:val="en-US" w:eastAsia="zh-CN"/>
        </w:rPr>
        <w:t>可查询提供咨询服务的医生信息，包括医生姓名、科室、擅长领域等，方便用户根据自身需求选择合适的医生。</w:t>
      </w:r>
    </w:p>
    <w:p w14:paraId="6871D5FF">
      <w:pPr>
        <w:spacing w:line="360" w:lineRule="auto"/>
        <w:ind w:firstLine="420"/>
        <w:rPr>
          <w:rFonts w:hint="eastAsia" w:ascii="宋体" w:hAnsi="宋体"/>
          <w:sz w:val="24"/>
          <w:lang w:val="en-US" w:eastAsia="zh-CN"/>
        </w:rPr>
      </w:pPr>
      <w:r>
        <w:rPr>
          <w:rFonts w:hint="eastAsia" w:ascii="宋体" w:hAnsi="宋体"/>
          <w:sz w:val="24"/>
          <w:lang w:val="en-US" w:eastAsia="zh-CN"/>
        </w:rPr>
        <w:t>选择医生后，用户即可进入聊天界面。在聊天界面中，用户可以编辑文字、发送图片，向医生描述自己的健康状况、症状表现、慢病管理过程中遇到的问题等。医生会根据用户提供的信息，结合专业知识，及时给予回复和建议。</w:t>
      </w:r>
    </w:p>
    <w:p w14:paraId="1D4A4A10">
      <w:pPr>
        <w:spacing w:line="360" w:lineRule="auto"/>
        <w:ind w:firstLine="420"/>
        <w:rPr>
          <w:rFonts w:ascii="黑体" w:hAnsi="黑体" w:eastAsia="黑体" w:cs="黑体"/>
          <w:sz w:val="24"/>
        </w:rPr>
      </w:pPr>
      <w:r>
        <w:rPr>
          <w:rFonts w:hint="eastAsia" w:ascii="宋体" w:hAnsi="宋体"/>
          <w:sz w:val="24"/>
          <w:lang w:val="en-US" w:eastAsia="zh-CN"/>
        </w:rPr>
        <w:t>系统自动保存用户与医生的聊天记录，方便用户随时查看。用户可以在聊天记录中回顾医生的建议，了解自己的健康问题及解决方案，也有助于在后续健康管理过程中更好地遵循医生的指导。</w:t>
      </w:r>
    </w:p>
    <w:p w14:paraId="340A9347">
      <w:pPr>
        <w:pStyle w:val="7"/>
        <w:tabs>
          <w:tab w:val="left" w:pos="720"/>
        </w:tabs>
      </w:pPr>
      <w:bookmarkStart w:id="168" w:name="_Toc152584050"/>
      <w:r>
        <w:rPr>
          <w:rFonts w:hint="eastAsia"/>
        </w:rPr>
        <w:t>健康处方</w:t>
      </w:r>
      <w:bookmarkEnd w:id="167"/>
      <w:bookmarkEnd w:id="168"/>
    </w:p>
    <w:p w14:paraId="14C0EB27">
      <w:pPr>
        <w:pStyle w:val="8"/>
        <w:tabs>
          <w:tab w:val="left" w:pos="864"/>
        </w:tabs>
      </w:pPr>
      <w:bookmarkStart w:id="169" w:name="_Toc89175733"/>
      <w:r>
        <w:rPr>
          <w:rFonts w:hint="eastAsia"/>
        </w:rPr>
        <w:t>运动处方</w:t>
      </w:r>
      <w:bookmarkEnd w:id="169"/>
    </w:p>
    <w:p w14:paraId="0A6EBDB0">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运动处方获取</w:t>
      </w:r>
    </w:p>
    <w:p w14:paraId="2E7F3B03">
      <w:pPr>
        <w:spacing w:line="360" w:lineRule="auto"/>
        <w:ind w:firstLine="420"/>
        <w:rPr>
          <w:rFonts w:hint="eastAsia" w:ascii="宋体" w:hAnsi="宋体"/>
          <w:sz w:val="24"/>
          <w:lang w:val="en-US" w:eastAsia="zh-CN"/>
        </w:rPr>
      </w:pPr>
      <w:r>
        <w:rPr>
          <w:rFonts w:hint="eastAsia" w:ascii="宋体" w:hAnsi="宋体"/>
          <w:sz w:val="24"/>
          <w:lang w:val="en-US" w:eastAsia="zh-CN"/>
        </w:rPr>
        <w:t>医生根据用户的健康评估结果，为其开具运动处方。用户可在用户端进行查看与执行打卡。</w:t>
      </w:r>
    </w:p>
    <w:p w14:paraId="6E7D5EE2">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运动准备与开始</w:t>
      </w:r>
    </w:p>
    <w:p w14:paraId="04D089BA">
      <w:pPr>
        <w:spacing w:line="360" w:lineRule="auto"/>
        <w:ind w:firstLine="420"/>
        <w:rPr>
          <w:rFonts w:hint="eastAsia" w:ascii="宋体" w:hAnsi="宋体"/>
          <w:sz w:val="24"/>
          <w:lang w:val="en-US" w:eastAsia="zh-CN"/>
        </w:rPr>
      </w:pPr>
      <w:r>
        <w:rPr>
          <w:rFonts w:hint="eastAsia" w:ascii="宋体" w:hAnsi="宋体"/>
          <w:sz w:val="24"/>
          <w:lang w:val="en-US" w:eastAsia="zh-CN"/>
        </w:rPr>
        <w:t>用户佩戴手环，通过手环更精准地记录运动数据，如运动步数、运动距离、运动消耗的卡路里、心率变化等。绑定成功后，用户按照页面提示，通过视频教学进行跟练。视频中会详细展示每个运动动作的要领、标准姿势、运动频率和时间等信息，方便用户准确进行运动。</w:t>
      </w:r>
    </w:p>
    <w:p w14:paraId="47F03BCC">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运动过程与指导</w:t>
      </w:r>
    </w:p>
    <w:p w14:paraId="4922550F">
      <w:pPr>
        <w:spacing w:line="360" w:lineRule="auto"/>
        <w:ind w:firstLine="420"/>
        <w:rPr>
          <w:rFonts w:hint="eastAsia" w:ascii="宋体" w:hAnsi="宋体"/>
          <w:sz w:val="24"/>
          <w:lang w:val="en-US" w:eastAsia="zh-CN"/>
        </w:rPr>
      </w:pPr>
      <w:r>
        <w:rPr>
          <w:rFonts w:hint="eastAsia" w:ascii="宋体" w:hAnsi="宋体"/>
          <w:sz w:val="24"/>
          <w:lang w:val="en-US" w:eastAsia="zh-CN"/>
        </w:rPr>
        <w:t>运动过程中，视频会实时指导用户进行训练。系统会根据用户选择的运动类型和设定的运动强度，实时监测用户的运动数据。如果用户的运动强度过大或过小，系统会通过语音提示或弹窗提醒用户调整运动节奏，确保运动的安全性和有效性。</w:t>
      </w:r>
    </w:p>
    <w:p w14:paraId="7BCCB4FA">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运动评价与提交</w:t>
      </w:r>
    </w:p>
    <w:p w14:paraId="3891D7FC">
      <w:pPr>
        <w:spacing w:line="360" w:lineRule="auto"/>
        <w:ind w:firstLine="420"/>
        <w:rPr>
          <w:rFonts w:hint="eastAsia" w:ascii="宋体" w:hAnsi="宋体"/>
          <w:sz w:val="24"/>
          <w:lang w:val="en-US" w:eastAsia="zh-CN"/>
        </w:rPr>
      </w:pPr>
      <w:r>
        <w:rPr>
          <w:rFonts w:hint="eastAsia" w:ascii="宋体" w:hAnsi="宋体"/>
          <w:sz w:val="24"/>
          <w:lang w:val="en-US" w:eastAsia="zh-CN"/>
        </w:rPr>
        <w:t>训练完成后，用户需对本次训练进行评价。评价内容包括对运动强度的感受以及对运动过程的整体体验。用户完成评价后点击提交，系统会将用户的运动数据和评价结果同步至医生端。医生可根据这些数据了解用户的运动情况，评估运动处方的实施效果，为后续调整运动方案提供依据。</w:t>
      </w:r>
    </w:p>
    <w:p w14:paraId="0703B0A5">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运动计划调整</w:t>
      </w:r>
    </w:p>
    <w:p w14:paraId="480A0146">
      <w:pPr>
        <w:spacing w:line="360" w:lineRule="auto"/>
        <w:ind w:firstLine="420"/>
        <w:rPr>
          <w:rFonts w:ascii="黑体" w:hAnsi="黑体" w:eastAsia="黑体" w:cs="黑体"/>
          <w:sz w:val="28"/>
          <w:szCs w:val="28"/>
        </w:rPr>
      </w:pPr>
      <w:r>
        <w:rPr>
          <w:rFonts w:hint="eastAsia" w:ascii="宋体" w:hAnsi="宋体"/>
          <w:sz w:val="24"/>
          <w:lang w:val="en-US" w:eastAsia="zh-CN"/>
        </w:rPr>
        <w:t>医生根据用户提交的运动数据和评价，以及用户的健康状况变化，对运动处方进行调整。调整后的运动处方会及时推送给用户，用户在下次运动时即可按照新的处方进行训练，确保运动方案始终符合用户的健康需求。</w:t>
      </w:r>
    </w:p>
    <w:p w14:paraId="42DFA68F">
      <w:pPr>
        <w:pStyle w:val="8"/>
        <w:tabs>
          <w:tab w:val="left" w:pos="864"/>
        </w:tabs>
      </w:pPr>
      <w:bookmarkStart w:id="170" w:name="_Toc89175734"/>
      <w:r>
        <w:rPr>
          <w:rFonts w:hint="eastAsia"/>
        </w:rPr>
        <w:t>饮食处方</w:t>
      </w:r>
      <w:bookmarkEnd w:id="170"/>
    </w:p>
    <w:p w14:paraId="6E1B1FE5">
      <w:pPr>
        <w:spacing w:line="360" w:lineRule="auto"/>
        <w:ind w:firstLine="420"/>
        <w:rPr>
          <w:rFonts w:hint="eastAsia" w:ascii="宋体" w:hAnsi="宋体"/>
          <w:sz w:val="24"/>
          <w:lang w:val="en-US" w:eastAsia="zh-CN"/>
        </w:rPr>
      </w:pPr>
      <w:r>
        <w:rPr>
          <w:rFonts w:hint="eastAsia" w:ascii="宋体" w:hAnsi="宋体"/>
          <w:sz w:val="24"/>
          <w:lang w:val="en-US" w:eastAsia="zh-CN"/>
        </w:rPr>
        <w:t>在检后健康管理客户端中，饮食处方功能依据用户的健康状况和慢病管理需求，为用户提供个性化的饮食计划，帮助用户通过合理饮食实现健康管理目标。</w:t>
      </w:r>
    </w:p>
    <w:p w14:paraId="388B4DE5">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饮食处方查看</w:t>
      </w:r>
    </w:p>
    <w:p w14:paraId="34C52B50">
      <w:pPr>
        <w:spacing w:line="360" w:lineRule="auto"/>
        <w:ind w:firstLine="420"/>
        <w:rPr>
          <w:rFonts w:hint="eastAsia" w:ascii="宋体" w:hAnsi="宋体"/>
          <w:sz w:val="24"/>
          <w:lang w:val="en-US" w:eastAsia="zh-CN"/>
        </w:rPr>
      </w:pPr>
      <w:r>
        <w:rPr>
          <w:rFonts w:hint="eastAsia" w:ascii="宋体" w:hAnsi="宋体"/>
          <w:sz w:val="24"/>
          <w:lang w:val="en-US" w:eastAsia="zh-CN"/>
        </w:rPr>
        <w:t>医生根据用户的体检数据、慢病评估结果和个人饮食偏好等信息，为用户制定饮食处方。用户登录客户端后，在首页即可查看未来一周的饮食处方。饮食处方详细展示了每日每餐的食物种类、推荐摄入量及营养搭配建议。</w:t>
      </w:r>
    </w:p>
    <w:p w14:paraId="5E48A7AF">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饮食打卡操作</w:t>
      </w:r>
    </w:p>
    <w:p w14:paraId="5551945F">
      <w:pPr>
        <w:spacing w:line="360" w:lineRule="auto"/>
        <w:ind w:firstLine="420"/>
        <w:rPr>
          <w:rFonts w:hint="eastAsia" w:ascii="宋体" w:hAnsi="宋体"/>
          <w:sz w:val="24"/>
          <w:lang w:val="en-US" w:eastAsia="zh-CN"/>
        </w:rPr>
      </w:pPr>
      <w:r>
        <w:rPr>
          <w:rFonts w:hint="eastAsia" w:ascii="宋体" w:hAnsi="宋体"/>
          <w:sz w:val="24"/>
          <w:lang w:val="en-US" w:eastAsia="zh-CN"/>
        </w:rPr>
        <w:t>用户按照饮食处方进行饮食后，需进行饮食打卡。用户需上传饮食打卡照片，记录饮食情况。从系统提供的食物库中选择自己摄入的食物，并输入摄入的克数。对于食物库中没有的食物，用户还可以选择手动输入食物名称、克数及营养成分等信息。完成食物选择和克数输入后完成打卡。</w:t>
      </w:r>
    </w:p>
    <w:p w14:paraId="56B29DC3">
      <w:pPr>
        <w:spacing w:line="360" w:lineRule="auto"/>
        <w:ind w:firstLine="420"/>
        <w:rPr>
          <w:rFonts w:hint="eastAsia" w:ascii="宋体" w:hAnsi="宋体"/>
          <w:b/>
          <w:bCs/>
          <w:sz w:val="24"/>
          <w:lang w:val="en-US" w:eastAsia="zh-CN"/>
        </w:rPr>
      </w:pPr>
      <w:r>
        <w:rPr>
          <w:rFonts w:hint="eastAsia" w:ascii="宋体" w:hAnsi="宋体"/>
          <w:b/>
          <w:bCs/>
          <w:sz w:val="24"/>
          <w:lang w:val="en-US" w:eastAsia="zh-CN"/>
        </w:rPr>
        <w:t>营养分析与反馈</w:t>
      </w:r>
    </w:p>
    <w:p w14:paraId="73893A02">
      <w:pPr>
        <w:spacing w:line="360" w:lineRule="auto"/>
        <w:ind w:firstLine="420"/>
        <w:rPr>
          <w:rFonts w:hint="eastAsia" w:ascii="宋体" w:hAnsi="宋体"/>
          <w:sz w:val="24"/>
          <w:lang w:val="en-US" w:eastAsia="zh-CN"/>
        </w:rPr>
      </w:pPr>
      <w:r>
        <w:rPr>
          <w:rFonts w:hint="eastAsia" w:ascii="宋体" w:hAnsi="宋体"/>
          <w:sz w:val="24"/>
          <w:lang w:val="en-US" w:eastAsia="zh-CN"/>
        </w:rPr>
        <w:t>系统会根据用户打卡输入的食物信息，自动分析用户每餐及每日的营养摄入情况，包括热量、蛋白质、脂肪、碳水化合物、维生素、矿物质等营养成分的摄入量，并与标准范围进行对比。根据分析结果，系统会为用户提供针对性的饮食建议，帮助用户及时调整饮食，保证营养均衡。</w:t>
      </w:r>
    </w:p>
    <w:p w14:paraId="3A42FB00">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饮食计划调整</w:t>
      </w:r>
    </w:p>
    <w:p w14:paraId="4814303B">
      <w:pPr>
        <w:spacing w:line="360" w:lineRule="auto"/>
        <w:ind w:firstLine="420"/>
        <w:rPr>
          <w:rFonts w:hint="eastAsia" w:ascii="宋体" w:hAnsi="宋体"/>
          <w:sz w:val="24"/>
          <w:lang w:val="en-US" w:eastAsia="zh-CN"/>
        </w:rPr>
      </w:pPr>
      <w:r>
        <w:rPr>
          <w:rFonts w:hint="eastAsia" w:ascii="宋体" w:hAnsi="宋体"/>
          <w:sz w:val="24"/>
          <w:lang w:val="en-US" w:eastAsia="zh-CN"/>
        </w:rPr>
        <w:t>医生会根据用户的饮食打卡数据和营养分析结果，结合用户的健康状况变化，对饮食处方进行调整。调整后的饮食处方会及时更新在客户端首页，用户可以按照新的处方进行饮食。</w:t>
      </w:r>
    </w:p>
    <w:p w14:paraId="20A44982">
      <w:pPr>
        <w:pStyle w:val="8"/>
        <w:tabs>
          <w:tab w:val="left" w:pos="864"/>
        </w:tabs>
      </w:pPr>
      <w:bookmarkStart w:id="171" w:name="_Toc89175735"/>
      <w:r>
        <w:rPr>
          <w:rFonts w:hint="eastAsia"/>
        </w:rPr>
        <w:t>中医处方</w:t>
      </w:r>
    </w:p>
    <w:p w14:paraId="3811EC63">
      <w:pPr>
        <w:spacing w:line="360" w:lineRule="auto"/>
        <w:ind w:firstLine="420"/>
        <w:rPr>
          <w:rFonts w:hint="eastAsia" w:ascii="宋体" w:hAnsi="宋体"/>
          <w:sz w:val="24"/>
          <w:lang w:val="en-US" w:eastAsia="zh-CN"/>
        </w:rPr>
      </w:pPr>
      <w:r>
        <w:rPr>
          <w:rFonts w:hint="eastAsia" w:ascii="宋体" w:hAnsi="宋体"/>
          <w:sz w:val="24"/>
          <w:lang w:val="en-US" w:eastAsia="zh-CN"/>
        </w:rPr>
        <w:t>在检后健康管理客户端中，中医处方功能借助传统中医理念和方法，为用户提供个性化的中医健康调理方案，满足不同用户的健康需求。</w:t>
      </w:r>
    </w:p>
    <w:p w14:paraId="1A1B2D40">
      <w:pPr>
        <w:spacing w:line="360" w:lineRule="auto"/>
        <w:ind w:firstLine="420"/>
        <w:rPr>
          <w:rFonts w:hint="eastAsia" w:ascii="宋体" w:hAnsi="宋体"/>
          <w:b/>
          <w:bCs/>
          <w:sz w:val="24"/>
          <w:lang w:val="en-US" w:eastAsia="zh-CN"/>
        </w:rPr>
      </w:pPr>
      <w:r>
        <w:rPr>
          <w:rFonts w:hint="eastAsia" w:ascii="宋体" w:hAnsi="宋体"/>
          <w:b/>
          <w:bCs/>
          <w:sz w:val="24"/>
          <w:lang w:val="en-US" w:eastAsia="zh-CN"/>
        </w:rPr>
        <w:t>中医处方展示与选择</w:t>
      </w:r>
    </w:p>
    <w:p w14:paraId="659045B8">
      <w:pPr>
        <w:spacing w:line="360" w:lineRule="auto"/>
        <w:ind w:firstLine="420"/>
        <w:rPr>
          <w:rFonts w:hint="eastAsia" w:ascii="宋体" w:hAnsi="宋体"/>
          <w:sz w:val="24"/>
          <w:lang w:val="en-US" w:eastAsia="zh-CN"/>
        </w:rPr>
      </w:pPr>
      <w:r>
        <w:rPr>
          <w:rFonts w:hint="eastAsia" w:ascii="宋体" w:hAnsi="宋体"/>
          <w:sz w:val="24"/>
          <w:lang w:val="en-US" w:eastAsia="zh-CN"/>
        </w:rPr>
        <w:t>医生依据用户的体质、健康状况以及慢病评估结果，为其开具中医处方。用户可看到医生为自己制定的中医处方列表。处方类型包含食疗保健、穴位保健、特殊疗法等多种类型。</w:t>
      </w:r>
    </w:p>
    <w:p w14:paraId="7234A40F">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执行与打卡</w:t>
      </w:r>
    </w:p>
    <w:p w14:paraId="7EBE2807">
      <w:pPr>
        <w:spacing w:line="360" w:lineRule="auto"/>
        <w:ind w:firstLine="420"/>
        <w:rPr>
          <w:rFonts w:hint="eastAsia" w:ascii="宋体" w:hAnsi="宋体"/>
          <w:sz w:val="24"/>
          <w:lang w:val="en-US" w:eastAsia="zh-CN"/>
        </w:rPr>
      </w:pPr>
      <w:r>
        <w:rPr>
          <w:rFonts w:hint="eastAsia" w:ascii="宋体" w:hAnsi="宋体"/>
          <w:sz w:val="24"/>
          <w:lang w:val="en-US" w:eastAsia="zh-CN"/>
        </w:rPr>
        <w:t>用户根据中医处方内容进行操作。用户可按实际情况进行打卡登记。</w:t>
      </w:r>
    </w:p>
    <w:p w14:paraId="36F7C324">
      <w:pPr>
        <w:pStyle w:val="7"/>
        <w:tabs>
          <w:tab w:val="left" w:pos="864"/>
        </w:tabs>
      </w:pPr>
      <w:bookmarkStart w:id="172" w:name="_Toc89175737"/>
      <w:bookmarkStart w:id="173" w:name="_Toc152584051"/>
      <w:r>
        <w:rPr>
          <w:rFonts w:hint="eastAsia"/>
        </w:rPr>
        <w:t>身体数据</w:t>
      </w:r>
      <w:bookmarkEnd w:id="172"/>
    </w:p>
    <w:p w14:paraId="2772CF1D">
      <w:pPr>
        <w:spacing w:line="360" w:lineRule="auto"/>
        <w:ind w:firstLine="420"/>
        <w:rPr>
          <w:rFonts w:hint="eastAsia" w:ascii="宋体" w:hAnsi="宋体"/>
          <w:sz w:val="24"/>
          <w:lang w:val="en-US" w:eastAsia="zh-CN"/>
        </w:rPr>
      </w:pPr>
      <w:r>
        <w:rPr>
          <w:rFonts w:hint="eastAsia" w:ascii="宋体" w:hAnsi="宋体"/>
          <w:sz w:val="24"/>
          <w:lang w:val="en-US" w:eastAsia="zh-CN"/>
        </w:rPr>
        <w:t>在检后健康管理客户端中，身体数据功能是实现用户健康管理的关键环节，通过与可穿戴设备的连接，实时收集和整合用户的健康数据，为用户和医生提供直观、准确的健康信息，从而辅助进行个性化的健康管理和医疗决策。</w:t>
      </w:r>
    </w:p>
    <w:p w14:paraId="75D94573">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数据同步</w:t>
      </w:r>
    </w:p>
    <w:p w14:paraId="27A13EA8">
      <w:pPr>
        <w:spacing w:line="360" w:lineRule="auto"/>
        <w:ind w:firstLine="420"/>
        <w:rPr>
          <w:rFonts w:hint="eastAsia" w:ascii="宋体" w:hAnsi="宋体"/>
          <w:sz w:val="24"/>
          <w:lang w:val="en-US" w:eastAsia="zh-CN"/>
        </w:rPr>
      </w:pPr>
      <w:r>
        <w:rPr>
          <w:rFonts w:hint="eastAsia" w:ascii="宋体" w:hAnsi="宋体"/>
          <w:sz w:val="24"/>
          <w:lang w:val="en-US" w:eastAsia="zh-CN"/>
        </w:rPr>
        <w:t>用户穿戴华为运动健康检测设备后，客户端会自动与设备进行数据同步。同步的数据涵盖多个方面，包括静脉心率、血氧饱和度、睡眠、体重等关键健康数据。这些数据会实时更新到客户端，以图表或数据列表的形式呈现给用户。</w:t>
      </w:r>
    </w:p>
    <w:p w14:paraId="2C53151D">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数据展示与分析</w:t>
      </w:r>
    </w:p>
    <w:p w14:paraId="6364ABF5">
      <w:pPr>
        <w:spacing w:line="360" w:lineRule="auto"/>
        <w:ind w:firstLine="420"/>
        <w:rPr>
          <w:rFonts w:hint="eastAsia" w:ascii="宋体" w:hAnsi="宋体"/>
          <w:sz w:val="24"/>
          <w:lang w:val="en-US" w:eastAsia="zh-CN"/>
        </w:rPr>
      </w:pPr>
      <w:r>
        <w:rPr>
          <w:rFonts w:hint="eastAsia" w:ascii="宋体" w:hAnsi="宋体"/>
          <w:sz w:val="24"/>
          <w:lang w:val="en-US" w:eastAsia="zh-CN"/>
        </w:rPr>
        <w:t>用户可以查看不同时间段的数据统计，如日、周、月、年等。以体重数据为例，不仅能看到每日的体重数值，还能生成月变化曲线，帮助用户了解身体成分的变化。对于心率数据，除了展示实时心率，还会提供心率范围和静息心率等信息，并与正常参考值进行对比，当心率出现异常时，系统会自动发出预警提示，让用户及时关注自身健康状况。</w:t>
      </w:r>
    </w:p>
    <w:p w14:paraId="23F6394E">
      <w:pPr>
        <w:spacing w:line="360" w:lineRule="auto"/>
        <w:ind w:firstLine="420"/>
        <w:rPr>
          <w:rFonts w:hint="eastAsia" w:ascii="宋体" w:hAnsi="宋体"/>
          <w:b/>
          <w:bCs/>
          <w:sz w:val="24"/>
          <w:lang w:val="en-US" w:eastAsia="zh-CN"/>
        </w:rPr>
      </w:pPr>
      <w:r>
        <w:rPr>
          <w:rFonts w:hint="eastAsia" w:ascii="宋体" w:hAnsi="宋体"/>
          <w:b/>
          <w:bCs/>
          <w:sz w:val="24"/>
          <w:lang w:val="en-US" w:eastAsia="zh-CN"/>
        </w:rPr>
        <w:t>与健康管理的关联</w:t>
      </w:r>
    </w:p>
    <w:p w14:paraId="69CA2C3D">
      <w:pPr>
        <w:spacing w:line="360" w:lineRule="auto"/>
        <w:ind w:firstLine="420"/>
      </w:pPr>
      <w:r>
        <w:rPr>
          <w:rFonts w:hint="eastAsia" w:ascii="宋体" w:hAnsi="宋体"/>
          <w:sz w:val="24"/>
          <w:lang w:val="en-US" w:eastAsia="zh-CN"/>
        </w:rPr>
        <w:t>身体数据是健康管理的重要依据。系统会结合用户的体检数据、慢病评估结果以及日常饮食、运动等信息，进行综合分析。</w:t>
      </w:r>
    </w:p>
    <w:p w14:paraId="3C3318E9">
      <w:pPr>
        <w:pStyle w:val="7"/>
        <w:tabs>
          <w:tab w:val="left" w:pos="720"/>
        </w:tabs>
      </w:pPr>
      <w:bookmarkStart w:id="174" w:name="_Toc152584052"/>
      <w:bookmarkStart w:id="175" w:name="_Toc89175738"/>
      <w:r>
        <w:rPr>
          <w:rFonts w:hint="eastAsia"/>
        </w:rPr>
        <w:t>个人中心</w:t>
      </w:r>
      <w:bookmarkEnd w:id="174"/>
      <w:bookmarkEnd w:id="175"/>
      <w:bookmarkStart w:id="176" w:name="_Toc89175739"/>
    </w:p>
    <w:p w14:paraId="1F639E31">
      <w:pPr>
        <w:pStyle w:val="8"/>
        <w:tabs>
          <w:tab w:val="left" w:pos="864"/>
        </w:tabs>
        <w:rPr>
          <w:rFonts w:hint="eastAsia" w:eastAsia="宋体"/>
        </w:rPr>
      </w:pPr>
      <w:bookmarkStart w:id="177" w:name="_Toc152584053"/>
      <w:bookmarkStart w:id="178" w:name="_Toc6300"/>
      <w:bookmarkStart w:id="179" w:name="_Toc29509"/>
      <w:bookmarkStart w:id="180" w:name="_Toc13837"/>
      <w:r>
        <w:rPr>
          <w:rFonts w:hint="eastAsia" w:eastAsia="宋体"/>
        </w:rPr>
        <w:t>消息</w:t>
      </w:r>
      <w:bookmarkEnd w:id="177"/>
    </w:p>
    <w:bookmarkEnd w:id="176"/>
    <w:bookmarkEnd w:id="178"/>
    <w:bookmarkEnd w:id="179"/>
    <w:bookmarkEnd w:id="180"/>
    <w:p w14:paraId="64A1980F">
      <w:pPr>
        <w:spacing w:line="360" w:lineRule="auto"/>
        <w:ind w:firstLine="420"/>
        <w:rPr>
          <w:rFonts w:hint="eastAsia" w:ascii="宋体" w:hAnsi="宋体"/>
          <w:sz w:val="24"/>
          <w:lang w:val="en-US" w:eastAsia="zh-CN"/>
        </w:rPr>
      </w:pPr>
      <w:bookmarkStart w:id="181" w:name="_Toc89175740"/>
      <w:r>
        <w:rPr>
          <w:rFonts w:hint="eastAsia" w:ascii="宋体" w:hAnsi="宋体"/>
          <w:sz w:val="24"/>
          <w:lang w:val="en-US" w:eastAsia="zh-CN"/>
        </w:rPr>
        <w:t>在检后健康管理客户端的个人中心，消息功能是用户与医生之间实现高效沟通的重要渠道，它为用户及时获取健康相关信息、与医生进行互动交流提供了便利。</w:t>
      </w:r>
    </w:p>
    <w:p w14:paraId="4CCE64B5">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消息接收与提醒</w:t>
      </w:r>
    </w:p>
    <w:p w14:paraId="1D448461">
      <w:pPr>
        <w:spacing w:line="360" w:lineRule="auto"/>
        <w:ind w:firstLine="420"/>
        <w:rPr>
          <w:rFonts w:hint="eastAsia" w:ascii="宋体" w:hAnsi="宋体"/>
          <w:sz w:val="24"/>
          <w:lang w:val="en-US" w:eastAsia="zh-CN"/>
        </w:rPr>
      </w:pPr>
      <w:r>
        <w:rPr>
          <w:rFonts w:hint="eastAsia" w:ascii="宋体" w:hAnsi="宋体"/>
          <w:sz w:val="24"/>
          <w:lang w:val="en-US" w:eastAsia="zh-CN"/>
        </w:rPr>
        <w:t>当医生发送健康处方、问卷、通知或其他重要信息时，客户端会收到相关消息。系统会通过弹窗、震动或声音等方式向用户发出提醒，确保用户不会错过重要消息。</w:t>
      </w:r>
    </w:p>
    <w:p w14:paraId="4FD80408">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消息分类与展示</w:t>
      </w:r>
    </w:p>
    <w:p w14:paraId="45E40B65">
      <w:pPr>
        <w:spacing w:line="360" w:lineRule="auto"/>
        <w:ind w:firstLine="420"/>
        <w:rPr>
          <w:rFonts w:hint="eastAsia" w:ascii="宋体" w:hAnsi="宋体"/>
          <w:sz w:val="24"/>
          <w:lang w:val="en-US" w:eastAsia="zh-CN"/>
        </w:rPr>
      </w:pPr>
      <w:r>
        <w:rPr>
          <w:rFonts w:hint="eastAsia" w:ascii="宋体" w:hAnsi="宋体"/>
          <w:sz w:val="24"/>
          <w:lang w:val="en-US" w:eastAsia="zh-CN"/>
        </w:rPr>
        <w:t>消息会按照类型进行分类展示，包括健康处方消息、问卷通知、日常健康提醒等。在聊天界面中，每条消息会显示发送者、发送时间和简要内容。</w:t>
      </w:r>
    </w:p>
    <w:p w14:paraId="34C54A79">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消息阅读与回复</w:t>
      </w:r>
    </w:p>
    <w:p w14:paraId="19DF4D9F">
      <w:pPr>
        <w:spacing w:line="360" w:lineRule="auto"/>
        <w:ind w:firstLine="420"/>
        <w:rPr>
          <w:rStyle w:val="30"/>
          <w:rFonts w:ascii="Times New Roman" w:hAnsi="Times New Roman"/>
          <w:b w:val="0"/>
          <w:bCs w:val="0"/>
          <w:szCs w:val="24"/>
        </w:rPr>
      </w:pPr>
      <w:r>
        <w:rPr>
          <w:rFonts w:hint="eastAsia" w:ascii="宋体" w:hAnsi="宋体"/>
          <w:sz w:val="24"/>
          <w:lang w:val="en-US" w:eastAsia="zh-CN"/>
        </w:rPr>
        <w:t>用户点击消息进入聊天界面后，可阅读消息的完整内容。对于医生的询问或建议，用户可以直接在聊天框中输入文字信息或选择要发送的图片进行回复。及时的沟通互动有助于医生更好地了解用户的健康状况和需求，为调整健康管理方案提供依据。</w:t>
      </w:r>
    </w:p>
    <w:p w14:paraId="42622D9F">
      <w:pPr>
        <w:pStyle w:val="8"/>
        <w:tabs>
          <w:tab w:val="left" w:pos="864"/>
        </w:tabs>
        <w:rPr>
          <w:rFonts w:hint="eastAsia" w:eastAsia="宋体"/>
        </w:rPr>
      </w:pPr>
      <w:bookmarkStart w:id="182" w:name="_Toc152584054"/>
      <w:bookmarkStart w:id="183" w:name="_Toc5195"/>
      <w:bookmarkStart w:id="184" w:name="_Toc8379"/>
      <w:bookmarkStart w:id="185" w:name="_Toc448"/>
      <w:r>
        <w:rPr>
          <w:rFonts w:hint="eastAsia" w:eastAsia="宋体"/>
        </w:rPr>
        <w:t>收藏</w:t>
      </w:r>
      <w:bookmarkEnd w:id="181"/>
      <w:bookmarkEnd w:id="182"/>
    </w:p>
    <w:bookmarkEnd w:id="183"/>
    <w:bookmarkEnd w:id="184"/>
    <w:bookmarkEnd w:id="185"/>
    <w:p w14:paraId="6D96D714">
      <w:pPr>
        <w:spacing w:line="360" w:lineRule="auto"/>
        <w:ind w:firstLine="420"/>
        <w:rPr>
          <w:rFonts w:hint="eastAsia" w:ascii="宋体" w:hAnsi="宋体"/>
          <w:sz w:val="24"/>
          <w:lang w:val="en-US" w:eastAsia="zh-CN"/>
        </w:rPr>
      </w:pPr>
      <w:r>
        <w:rPr>
          <w:rFonts w:hint="eastAsia" w:ascii="宋体" w:hAnsi="宋体"/>
          <w:sz w:val="24"/>
          <w:lang w:val="en-US" w:eastAsia="zh-CN"/>
        </w:rPr>
        <w:t>在检后健康管理客户端中，收藏功能为用户提供了便捷的信息管理途径，使用户能够快速保存并随时查阅对自身健康管理有价值的内容，提升健康知识获取与应用的效率。</w:t>
      </w:r>
    </w:p>
    <w:p w14:paraId="22E7BA34">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收藏操作流程</w:t>
      </w:r>
    </w:p>
    <w:p w14:paraId="3C7ABC17">
      <w:pPr>
        <w:spacing w:line="360" w:lineRule="auto"/>
        <w:ind w:firstLine="420"/>
        <w:rPr>
          <w:rFonts w:hint="eastAsia" w:ascii="宋体" w:hAnsi="宋体"/>
          <w:sz w:val="24"/>
          <w:lang w:val="en-US" w:eastAsia="zh-CN"/>
        </w:rPr>
      </w:pPr>
      <w:r>
        <w:rPr>
          <w:rFonts w:hint="eastAsia" w:ascii="宋体" w:hAnsi="宋体"/>
          <w:sz w:val="24"/>
          <w:lang w:val="en-US" w:eastAsia="zh-CN"/>
        </w:rPr>
        <w:t>用户在浏览客户端的宣教内容时，如文章、视频等，若遇到感兴趣或认为对自身健康管理有帮助的信息，可进行收藏操作。</w:t>
      </w:r>
    </w:p>
    <w:p w14:paraId="441AAD3B">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收藏内容分类管理</w:t>
      </w:r>
    </w:p>
    <w:p w14:paraId="4BC845C6">
      <w:pPr>
        <w:spacing w:line="360" w:lineRule="auto"/>
        <w:ind w:firstLine="420"/>
        <w:rPr>
          <w:rFonts w:hint="eastAsia" w:ascii="宋体" w:hAnsi="宋体"/>
          <w:sz w:val="24"/>
          <w:lang w:val="en-US" w:eastAsia="zh-CN"/>
        </w:rPr>
      </w:pPr>
      <w:r>
        <w:rPr>
          <w:rFonts w:hint="eastAsia" w:ascii="宋体" w:hAnsi="宋体"/>
          <w:sz w:val="24"/>
          <w:lang w:val="en-US" w:eastAsia="zh-CN"/>
        </w:rPr>
        <w:t>客户端对用户收藏的内容进行分类管理，方便用户查找。</w:t>
      </w:r>
    </w:p>
    <w:p w14:paraId="5BFEBDE6">
      <w:pPr>
        <w:spacing w:line="360" w:lineRule="auto"/>
        <w:ind w:firstLine="420"/>
        <w:rPr>
          <w:rFonts w:hint="eastAsia" w:ascii="宋体" w:hAnsi="宋体"/>
          <w:b/>
          <w:bCs/>
          <w:sz w:val="24"/>
          <w:lang w:val="en-US" w:eastAsia="zh-CN"/>
        </w:rPr>
      </w:pPr>
      <w:r>
        <w:rPr>
          <w:rFonts w:hint="eastAsia" w:ascii="宋体" w:hAnsi="宋体"/>
          <w:b/>
          <w:bCs/>
          <w:sz w:val="24"/>
          <w:lang w:val="en-US" w:eastAsia="zh-CN"/>
        </w:rPr>
        <w:t>收藏内容查看与使用</w:t>
      </w:r>
    </w:p>
    <w:p w14:paraId="1E9EAC33">
      <w:pPr>
        <w:spacing w:line="360" w:lineRule="auto"/>
        <w:ind w:firstLine="420"/>
      </w:pPr>
      <w:r>
        <w:rPr>
          <w:rFonts w:hint="eastAsia" w:ascii="宋体" w:hAnsi="宋体"/>
          <w:sz w:val="24"/>
          <w:lang w:val="en-US" w:eastAsia="zh-CN"/>
        </w:rPr>
        <w:t>用户可以看到所有已收藏的文章、视频等信息的列表，列表中会显示收藏内容的标题、来源、收藏时间等基本信息。</w:t>
      </w:r>
    </w:p>
    <w:p w14:paraId="727400EA">
      <w:pPr>
        <w:pStyle w:val="8"/>
        <w:tabs>
          <w:tab w:val="left" w:pos="864"/>
        </w:tabs>
        <w:rPr>
          <w:rFonts w:hint="eastAsia" w:eastAsia="宋体"/>
        </w:rPr>
      </w:pPr>
      <w:bookmarkStart w:id="186" w:name="_Toc89175741"/>
      <w:bookmarkStart w:id="187" w:name="_Toc152584055"/>
      <w:bookmarkStart w:id="188" w:name="_Toc23636"/>
      <w:bookmarkStart w:id="189" w:name="_Toc32108"/>
      <w:bookmarkStart w:id="190" w:name="_Toc9646"/>
      <w:r>
        <w:rPr>
          <w:rFonts w:hint="eastAsia" w:eastAsia="宋体"/>
        </w:rPr>
        <w:t>通知</w:t>
      </w:r>
      <w:bookmarkEnd w:id="186"/>
      <w:bookmarkEnd w:id="187"/>
    </w:p>
    <w:bookmarkEnd w:id="188"/>
    <w:bookmarkEnd w:id="189"/>
    <w:bookmarkEnd w:id="190"/>
    <w:p w14:paraId="7C9C6E82">
      <w:pPr>
        <w:spacing w:line="360" w:lineRule="auto"/>
        <w:ind w:firstLine="420"/>
        <w:rPr>
          <w:rFonts w:hint="eastAsia" w:ascii="宋体" w:hAnsi="宋体"/>
          <w:sz w:val="24"/>
          <w:lang w:val="en-US" w:eastAsia="zh-CN"/>
        </w:rPr>
      </w:pPr>
      <w:r>
        <w:rPr>
          <w:rFonts w:hint="eastAsia" w:ascii="宋体" w:hAnsi="宋体"/>
          <w:sz w:val="24"/>
          <w:lang w:val="en-US" w:eastAsia="zh-CN"/>
        </w:rPr>
        <w:t>在检后健康管理客户端中，通知功能是系统向用户传达重要信息的关键窗口，能确保用户及时知晓与自身健康管理相关的各类事项，有效提升健康管理的及时性和依从性。</w:t>
      </w:r>
    </w:p>
    <w:p w14:paraId="3D0CCE48">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通知内容呈现</w:t>
      </w:r>
    </w:p>
    <w:p w14:paraId="65473053">
      <w:pPr>
        <w:spacing w:line="360" w:lineRule="auto"/>
        <w:ind w:firstLine="420"/>
        <w:rPr>
          <w:rFonts w:hint="eastAsia" w:ascii="宋体" w:hAnsi="宋体"/>
          <w:sz w:val="24"/>
          <w:lang w:val="en-US" w:eastAsia="zh-CN"/>
        </w:rPr>
      </w:pPr>
      <w:r>
        <w:rPr>
          <w:rFonts w:hint="eastAsia" w:ascii="宋体" w:hAnsi="宋体"/>
          <w:sz w:val="24"/>
          <w:lang w:val="en-US" w:eastAsia="zh-CN"/>
        </w:rPr>
        <w:t>通知涵盖多种类型，包括医生发送的健康处方、问卷通知、体检报告解读提醒、复查时间提醒、健康科普文章推送等。通知以列表形式展示，每条通知会明确显示发送者、发送时间以及核心内容概要。</w:t>
      </w:r>
    </w:p>
    <w:p w14:paraId="7E7DF6B5">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通知分类与筛选</w:t>
      </w:r>
    </w:p>
    <w:p w14:paraId="1FD0677A">
      <w:pPr>
        <w:spacing w:line="360" w:lineRule="auto"/>
        <w:ind w:firstLine="420"/>
        <w:rPr>
          <w:rFonts w:hint="eastAsia" w:ascii="宋体" w:hAnsi="宋体"/>
          <w:sz w:val="24"/>
          <w:lang w:val="en-US" w:eastAsia="zh-CN"/>
        </w:rPr>
      </w:pPr>
      <w:r>
        <w:rPr>
          <w:rFonts w:hint="eastAsia" w:ascii="宋体" w:hAnsi="宋体"/>
          <w:sz w:val="24"/>
          <w:lang w:val="en-US" w:eastAsia="zh-CN"/>
        </w:rPr>
        <w:t>为了方便用户查找和管理通知，系统对通知进行了分类。用户可以根据这些分类筛选特定类型的通知。</w:t>
      </w:r>
    </w:p>
    <w:p w14:paraId="28770D10">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通知查看与操作</w:t>
      </w:r>
    </w:p>
    <w:p w14:paraId="4807F39D">
      <w:pPr>
        <w:spacing w:line="360" w:lineRule="auto"/>
        <w:ind w:firstLine="420"/>
        <w:rPr>
          <w:rFonts w:hint="eastAsia" w:ascii="宋体" w:hAnsi="宋体"/>
          <w:sz w:val="24"/>
          <w:lang w:val="en-US" w:eastAsia="zh-CN"/>
        </w:rPr>
      </w:pPr>
      <w:r>
        <w:rPr>
          <w:rFonts w:hint="eastAsia" w:ascii="宋体" w:hAnsi="宋体"/>
          <w:sz w:val="24"/>
          <w:lang w:val="en-US" w:eastAsia="zh-CN"/>
        </w:rPr>
        <w:t>用户能查看详细内容。若是健康处方通知，会展示具体的饮食、运动、中医等处方内容，包括食物种类、运动动作、中医保健方法等；若是问卷通知，会提示用户填写问卷的相关信息，如问卷主题、截止时间等，并提供填写入口；若是检查提醒通知，会告知检查的项目、时间、地点以及注意事项等。</w:t>
      </w:r>
    </w:p>
    <w:p w14:paraId="5E3E304C">
      <w:pPr>
        <w:spacing w:line="360" w:lineRule="auto"/>
        <w:ind w:firstLine="420"/>
        <w:rPr>
          <w:rFonts w:hint="eastAsia" w:ascii="宋体" w:hAnsi="宋体"/>
          <w:b/>
          <w:bCs/>
          <w:sz w:val="24"/>
          <w:lang w:val="en-US" w:eastAsia="zh-CN"/>
        </w:rPr>
      </w:pPr>
      <w:r>
        <w:rPr>
          <w:rFonts w:hint="eastAsia" w:ascii="宋体" w:hAnsi="宋体"/>
          <w:b/>
          <w:bCs/>
          <w:sz w:val="24"/>
          <w:lang w:val="en-US" w:eastAsia="zh-CN"/>
        </w:rPr>
        <w:t>通知历史记录管理</w:t>
      </w:r>
    </w:p>
    <w:p w14:paraId="053742E8">
      <w:pPr>
        <w:spacing w:line="360" w:lineRule="auto"/>
        <w:ind w:firstLine="420"/>
      </w:pPr>
      <w:r>
        <w:rPr>
          <w:rFonts w:hint="eastAsia" w:ascii="宋体" w:hAnsi="宋体"/>
          <w:sz w:val="24"/>
          <w:lang w:val="en-US" w:eastAsia="zh-CN"/>
        </w:rPr>
        <w:t>所有通知都会在系统中保存历史记录，用户可以随时在通知页面查看过往通知。历史通知记录不仅方便用户回顾自己的健康管理历程，了解医生的建议和要求，还能作为健康管理的参考依据。</w:t>
      </w:r>
    </w:p>
    <w:p w14:paraId="4E4FC60D">
      <w:pPr>
        <w:pStyle w:val="8"/>
        <w:tabs>
          <w:tab w:val="left" w:pos="864"/>
        </w:tabs>
        <w:rPr>
          <w:rFonts w:hint="eastAsia" w:eastAsia="宋体"/>
        </w:rPr>
      </w:pPr>
      <w:bookmarkStart w:id="191" w:name="_Toc152584057"/>
      <w:bookmarkStart w:id="192" w:name="_Toc89175743"/>
      <w:bookmarkStart w:id="193" w:name="_Toc27799"/>
      <w:bookmarkStart w:id="194" w:name="_Toc837"/>
      <w:bookmarkStart w:id="195" w:name="_Toc26315"/>
      <w:r>
        <w:rPr>
          <w:rFonts w:hint="eastAsia" w:eastAsia="宋体"/>
        </w:rPr>
        <w:t>门诊处方</w:t>
      </w:r>
      <w:bookmarkEnd w:id="191"/>
      <w:bookmarkEnd w:id="192"/>
    </w:p>
    <w:bookmarkEnd w:id="193"/>
    <w:bookmarkEnd w:id="194"/>
    <w:bookmarkEnd w:id="195"/>
    <w:p w14:paraId="1265509B">
      <w:pPr>
        <w:spacing w:line="360" w:lineRule="auto"/>
        <w:ind w:firstLine="420"/>
        <w:jc w:val="left"/>
      </w:pPr>
      <w:r>
        <w:rPr>
          <w:rFonts w:hint="eastAsia" w:ascii="宋体" w:hAnsi="宋体"/>
          <w:sz w:val="24"/>
          <w:lang w:val="en-US" w:eastAsia="zh-CN"/>
        </w:rPr>
        <w:t>在检后健康管理客户端的个人中心，门诊处方功能为用户提供了便捷的查看和管理医生开具门诊处方的途径，使患者能清晰了解治疗方案，确保用药和治疗的准确性。</w:t>
      </w:r>
    </w:p>
    <w:bookmarkEnd w:id="171"/>
    <w:bookmarkEnd w:id="173"/>
    <w:p w14:paraId="106E6BBC">
      <w:pPr>
        <w:pStyle w:val="7"/>
        <w:tabs>
          <w:tab w:val="left" w:pos="864"/>
        </w:tabs>
        <w:rPr>
          <w:rFonts w:hint="eastAsia" w:eastAsia="宋体"/>
        </w:rPr>
      </w:pPr>
      <w:bookmarkStart w:id="196" w:name="_Toc89175746"/>
      <w:bookmarkStart w:id="197" w:name="_Toc152584059"/>
      <w:bookmarkStart w:id="198" w:name="_Toc27086"/>
      <w:bookmarkStart w:id="199" w:name="_Toc21864"/>
      <w:bookmarkStart w:id="200" w:name="_Toc6070"/>
      <w:r>
        <w:rPr>
          <w:rFonts w:hint="eastAsia" w:eastAsia="宋体"/>
        </w:rPr>
        <w:t>体适能评估</w:t>
      </w:r>
      <w:bookmarkEnd w:id="196"/>
      <w:bookmarkEnd w:id="197"/>
    </w:p>
    <w:bookmarkEnd w:id="198"/>
    <w:bookmarkEnd w:id="199"/>
    <w:bookmarkEnd w:id="200"/>
    <w:p w14:paraId="5ED17645">
      <w:pPr>
        <w:spacing w:line="360" w:lineRule="auto"/>
        <w:ind w:firstLine="420"/>
        <w:jc w:val="left"/>
        <w:rPr>
          <w:rFonts w:hint="eastAsia" w:ascii="宋体" w:hAnsi="宋体"/>
          <w:sz w:val="24"/>
          <w:lang w:val="en-US" w:eastAsia="zh-CN"/>
        </w:rPr>
      </w:pPr>
      <w:r>
        <w:rPr>
          <w:rFonts w:hint="eastAsia" w:ascii="宋体" w:hAnsi="宋体"/>
          <w:sz w:val="24"/>
          <w:lang w:val="en-US" w:eastAsia="zh-CN"/>
        </w:rPr>
        <w:t>在检后健康管理客户端的个人中心，体适能评估功能综合考量用户的身体各项指标，为用户提供全面、科学的身体机能评价，帮助用户深入了解自身身体状况，进而制定更具针对性的健康管理计划。</w:t>
      </w:r>
    </w:p>
    <w:p w14:paraId="42CABF79">
      <w:pPr>
        <w:spacing w:line="360" w:lineRule="auto"/>
        <w:ind w:firstLine="420"/>
        <w:jc w:val="left"/>
        <w:rPr>
          <w:rFonts w:hint="eastAsia" w:ascii="宋体" w:hAnsi="宋体"/>
          <w:b/>
          <w:bCs/>
          <w:sz w:val="24"/>
          <w:lang w:val="en-US" w:eastAsia="zh-CN"/>
        </w:rPr>
      </w:pPr>
      <w:r>
        <w:rPr>
          <w:rFonts w:hint="eastAsia" w:ascii="宋体" w:hAnsi="宋体"/>
          <w:b/>
          <w:bCs/>
          <w:sz w:val="24"/>
          <w:lang w:val="en-US" w:eastAsia="zh-CN"/>
        </w:rPr>
        <w:t>评估数据收集</w:t>
      </w:r>
    </w:p>
    <w:p w14:paraId="5544EBD0">
      <w:pPr>
        <w:spacing w:line="360" w:lineRule="auto"/>
        <w:ind w:firstLine="420"/>
        <w:jc w:val="left"/>
        <w:rPr>
          <w:rFonts w:hint="eastAsia" w:ascii="宋体" w:hAnsi="宋体"/>
          <w:sz w:val="24"/>
          <w:lang w:val="en-US" w:eastAsia="zh-CN"/>
        </w:rPr>
      </w:pPr>
      <w:r>
        <w:rPr>
          <w:rFonts w:hint="eastAsia" w:ascii="宋体" w:hAnsi="宋体"/>
          <w:sz w:val="24"/>
          <w:lang w:val="en-US" w:eastAsia="zh-CN"/>
        </w:rPr>
        <w:t>体适能评估的数据来源多样，主要包括用户在体检时获取的基础身体数据，如身高、体重、血压、心率等；用户使用可穿戴设备收集的运动数据，包括运动步数、运动时长、运动强度、睡眠监测数据等；以及用户在客户端中填写的生活习惯问卷数据，涵盖日常运动量、饮食习惯、吸烟饮酒情况等信息。</w:t>
      </w:r>
    </w:p>
    <w:p w14:paraId="2E63D8EA">
      <w:pPr>
        <w:spacing w:line="360" w:lineRule="auto"/>
        <w:ind w:firstLine="420"/>
        <w:jc w:val="left"/>
        <w:rPr>
          <w:rFonts w:hint="eastAsia" w:ascii="宋体" w:hAnsi="宋体"/>
          <w:b/>
          <w:bCs/>
          <w:sz w:val="24"/>
          <w:lang w:val="en-US" w:eastAsia="zh-CN"/>
        </w:rPr>
      </w:pPr>
      <w:r>
        <w:rPr>
          <w:rFonts w:hint="eastAsia" w:ascii="宋体" w:hAnsi="宋体"/>
          <w:b/>
          <w:bCs/>
          <w:sz w:val="24"/>
          <w:lang w:val="en-US" w:eastAsia="zh-CN"/>
        </w:rPr>
        <w:t>评估结果呈现</w:t>
      </w:r>
    </w:p>
    <w:p w14:paraId="36A0F9F4">
      <w:pPr>
        <w:spacing w:line="360" w:lineRule="auto"/>
        <w:ind w:firstLine="420"/>
        <w:jc w:val="left"/>
      </w:pPr>
      <w:r>
        <w:rPr>
          <w:rFonts w:hint="eastAsia" w:ascii="宋体" w:hAnsi="宋体"/>
          <w:sz w:val="24"/>
          <w:lang w:val="en-US" w:eastAsia="zh-CN"/>
        </w:rPr>
        <w:t>体适能评估结果以直观的方式呈现给用户。通常会以量化评分的形式展示各项指标的得分，并根据总得分给出整体的体适能等级。</w:t>
      </w:r>
    </w:p>
    <w:p w14:paraId="58A1E759">
      <w:pPr>
        <w:pStyle w:val="7"/>
        <w:tabs>
          <w:tab w:val="left" w:pos="864"/>
        </w:tabs>
        <w:rPr>
          <w:rFonts w:hint="eastAsia" w:eastAsia="宋体"/>
        </w:rPr>
      </w:pPr>
      <w:bookmarkStart w:id="201" w:name="_Toc152584060"/>
      <w:bookmarkStart w:id="202" w:name="_Toc10741"/>
      <w:bookmarkStart w:id="203" w:name="_Toc26116"/>
      <w:bookmarkStart w:id="204" w:name="_Toc4769"/>
      <w:r>
        <w:rPr>
          <w:rFonts w:hint="eastAsia" w:eastAsia="宋体"/>
        </w:rPr>
        <w:t>用药记录</w:t>
      </w:r>
      <w:bookmarkEnd w:id="201"/>
    </w:p>
    <w:bookmarkEnd w:id="202"/>
    <w:bookmarkEnd w:id="203"/>
    <w:bookmarkEnd w:id="204"/>
    <w:p w14:paraId="22ED747A">
      <w:pPr>
        <w:spacing w:line="360" w:lineRule="auto"/>
        <w:ind w:firstLine="420"/>
        <w:jc w:val="left"/>
        <w:rPr>
          <w:rFonts w:hint="eastAsia" w:ascii="宋体" w:hAnsi="宋体"/>
          <w:sz w:val="24"/>
          <w:lang w:val="en-US" w:eastAsia="zh-CN"/>
        </w:rPr>
      </w:pPr>
      <w:r>
        <w:rPr>
          <w:rFonts w:hint="eastAsia" w:ascii="宋体" w:hAnsi="宋体"/>
          <w:sz w:val="24"/>
          <w:lang w:val="en-US" w:eastAsia="zh-CN"/>
        </w:rPr>
        <w:t>在检后健康管理客户端的个人中心，用药记录功能是帮助用户有效管理自身用药情况的重要工具，有助于提升用药的准确性和依从性，保障健康管理效果。</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7CCBD"/>
    <w:multiLevelType w:val="singleLevel"/>
    <w:tmpl w:val="8BC7CCBD"/>
    <w:lvl w:ilvl="0" w:tentative="0">
      <w:start w:val="1"/>
      <w:numFmt w:val="bullet"/>
      <w:lvlText w:val=""/>
      <w:lvlJc w:val="left"/>
      <w:pPr>
        <w:tabs>
          <w:tab w:val="left" w:pos="420"/>
        </w:tabs>
        <w:ind w:left="840" w:hanging="420"/>
      </w:pPr>
      <w:rPr>
        <w:rFonts w:hint="default" w:ascii="Wingdings" w:hAnsi="Wingdings"/>
      </w:rPr>
    </w:lvl>
  </w:abstractNum>
  <w:abstractNum w:abstractNumId="1">
    <w:nsid w:val="B44C277C"/>
    <w:multiLevelType w:val="singleLevel"/>
    <w:tmpl w:val="B44C277C"/>
    <w:lvl w:ilvl="0" w:tentative="0">
      <w:start w:val="1"/>
      <w:numFmt w:val="decimal"/>
      <w:lvlText w:val="%1."/>
      <w:lvlJc w:val="left"/>
      <w:pPr>
        <w:tabs>
          <w:tab w:val="left" w:pos="420"/>
        </w:tabs>
        <w:ind w:left="845" w:hanging="425"/>
      </w:pPr>
      <w:rPr>
        <w:rFonts w:hint="default"/>
      </w:rPr>
    </w:lvl>
  </w:abstractNum>
  <w:abstractNum w:abstractNumId="2">
    <w:nsid w:val="D868E349"/>
    <w:multiLevelType w:val="singleLevel"/>
    <w:tmpl w:val="D868E349"/>
    <w:lvl w:ilvl="0" w:tentative="0">
      <w:start w:val="1"/>
      <w:numFmt w:val="bullet"/>
      <w:lvlText w:val=""/>
      <w:lvlJc w:val="left"/>
      <w:pPr>
        <w:tabs>
          <w:tab w:val="left" w:pos="420"/>
        </w:tabs>
        <w:ind w:left="840" w:hanging="420"/>
      </w:pPr>
      <w:rPr>
        <w:rFonts w:hint="default" w:ascii="Wingdings" w:hAnsi="Wingdings"/>
      </w:rPr>
    </w:lvl>
  </w:abstractNum>
  <w:abstractNum w:abstractNumId="3">
    <w:nsid w:val="1A38E68B"/>
    <w:multiLevelType w:val="singleLevel"/>
    <w:tmpl w:val="1A38E68B"/>
    <w:lvl w:ilvl="0" w:tentative="0">
      <w:start w:val="1"/>
      <w:numFmt w:val="bullet"/>
      <w:lvlText w:val=""/>
      <w:lvlJc w:val="left"/>
      <w:pPr>
        <w:tabs>
          <w:tab w:val="left" w:pos="420"/>
        </w:tabs>
        <w:ind w:left="840" w:hanging="420"/>
      </w:pPr>
      <w:rPr>
        <w:rFonts w:hint="default" w:ascii="Wingdings" w:hAnsi="Wingdings"/>
      </w:rPr>
    </w:lvl>
  </w:abstractNum>
  <w:abstractNum w:abstractNumId="4">
    <w:nsid w:val="1CAD908E"/>
    <w:multiLevelType w:val="singleLevel"/>
    <w:tmpl w:val="1CAD908E"/>
    <w:lvl w:ilvl="0" w:tentative="0">
      <w:start w:val="1"/>
      <w:numFmt w:val="bullet"/>
      <w:lvlText w:val=""/>
      <w:lvlJc w:val="left"/>
      <w:pPr>
        <w:tabs>
          <w:tab w:val="left" w:pos="420"/>
        </w:tabs>
        <w:ind w:left="840" w:hanging="420"/>
      </w:pPr>
      <w:rPr>
        <w:rFonts w:hint="default" w:ascii="Wingdings" w:hAnsi="Wingdings"/>
      </w:rPr>
    </w:lvl>
  </w:abstractNum>
  <w:abstractNum w:abstractNumId="5">
    <w:nsid w:val="63F880E2"/>
    <w:multiLevelType w:val="singleLevel"/>
    <w:tmpl w:val="63F880E2"/>
    <w:lvl w:ilvl="0" w:tentative="0">
      <w:start w:val="1"/>
      <w:numFmt w:val="bullet"/>
      <w:lvlText w:val=""/>
      <w:lvlJc w:val="left"/>
      <w:pPr>
        <w:tabs>
          <w:tab w:val="left" w:pos="420"/>
        </w:tabs>
        <w:ind w:left="840" w:hanging="420"/>
      </w:pPr>
      <w:rPr>
        <w:rFonts w:hint="default" w:ascii="Wingdings" w:hAnsi="Wingdings"/>
      </w:rPr>
    </w:lvl>
  </w:abstractNum>
  <w:abstractNum w:abstractNumId="6">
    <w:nsid w:val="6ED314F0"/>
    <w:multiLevelType w:val="multilevel"/>
    <w:tmpl w:val="6ED314F0"/>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7">
    <w:nsid w:val="7902C344"/>
    <w:multiLevelType w:val="singleLevel"/>
    <w:tmpl w:val="7902C344"/>
    <w:lvl w:ilvl="0" w:tentative="0">
      <w:start w:val="1"/>
      <w:numFmt w:val="bullet"/>
      <w:lvlText w:val=""/>
      <w:lvlJc w:val="left"/>
      <w:pPr>
        <w:tabs>
          <w:tab w:val="left" w:pos="420"/>
        </w:tabs>
        <w:ind w:left="840" w:hanging="420"/>
      </w:pPr>
      <w:rPr>
        <w:rFonts w:hint="default" w:ascii="Wingdings" w:hAnsi="Wingdings"/>
      </w:rPr>
    </w:lvl>
  </w:abstractNum>
  <w:abstractNum w:abstractNumId="8">
    <w:nsid w:val="7D3DCA01"/>
    <w:multiLevelType w:val="singleLevel"/>
    <w:tmpl w:val="7D3DCA01"/>
    <w:lvl w:ilvl="0" w:tentative="0">
      <w:start w:val="1"/>
      <w:numFmt w:val="bullet"/>
      <w:lvlText w:val=""/>
      <w:lvlJc w:val="left"/>
      <w:pPr>
        <w:tabs>
          <w:tab w:val="left" w:pos="420"/>
        </w:tabs>
        <w:ind w:left="840" w:hanging="420"/>
      </w:pPr>
      <w:rPr>
        <w:rFonts w:hint="default" w:ascii="Wingdings" w:hAnsi="Wingdings"/>
      </w:rPr>
    </w:lvl>
  </w:abstractNum>
  <w:abstractNum w:abstractNumId="9">
    <w:nsid w:val="7FF0EAD3"/>
    <w:multiLevelType w:val="singleLevel"/>
    <w:tmpl w:val="7FF0EAD3"/>
    <w:lvl w:ilvl="0" w:tentative="0">
      <w:start w:val="1"/>
      <w:numFmt w:val="bullet"/>
      <w:lvlText w:val=""/>
      <w:lvlJc w:val="left"/>
      <w:pPr>
        <w:tabs>
          <w:tab w:val="left" w:pos="420"/>
        </w:tabs>
        <w:ind w:left="840" w:hanging="420"/>
      </w:pPr>
      <w:rPr>
        <w:rFonts w:hint="default" w:ascii="Wingdings" w:hAnsi="Wingdings"/>
      </w:rPr>
    </w:lvl>
  </w:abstractNum>
  <w:num w:numId="1">
    <w:abstractNumId w:val="6"/>
  </w:num>
  <w:num w:numId="2">
    <w:abstractNumId w:val="3"/>
  </w:num>
  <w:num w:numId="3">
    <w:abstractNumId w:val="1"/>
  </w:num>
  <w:num w:numId="4">
    <w:abstractNumId w:val="9"/>
  </w:num>
  <w:num w:numId="5">
    <w:abstractNumId w:val="2"/>
  </w:num>
  <w:num w:numId="6">
    <w:abstractNumId w:val="7"/>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F19CF"/>
    <w:rsid w:val="02E0780C"/>
    <w:rsid w:val="04FF037E"/>
    <w:rsid w:val="05CC5445"/>
    <w:rsid w:val="06744454"/>
    <w:rsid w:val="068A3C77"/>
    <w:rsid w:val="07751983"/>
    <w:rsid w:val="09A13D71"/>
    <w:rsid w:val="0AD6392F"/>
    <w:rsid w:val="0D743636"/>
    <w:rsid w:val="11EC29A5"/>
    <w:rsid w:val="127907B7"/>
    <w:rsid w:val="13C95DDF"/>
    <w:rsid w:val="15C1542F"/>
    <w:rsid w:val="16240763"/>
    <w:rsid w:val="176A5B2B"/>
    <w:rsid w:val="1C934C40"/>
    <w:rsid w:val="1DD737EE"/>
    <w:rsid w:val="1E0C793C"/>
    <w:rsid w:val="1EE2283A"/>
    <w:rsid w:val="1F0265C3"/>
    <w:rsid w:val="1F2450EB"/>
    <w:rsid w:val="1FAE0C8A"/>
    <w:rsid w:val="20F46465"/>
    <w:rsid w:val="217466DE"/>
    <w:rsid w:val="22CA7187"/>
    <w:rsid w:val="251315B0"/>
    <w:rsid w:val="262250F4"/>
    <w:rsid w:val="2B8218CF"/>
    <w:rsid w:val="2C0B77DC"/>
    <w:rsid w:val="2C4B6833"/>
    <w:rsid w:val="2CBC165F"/>
    <w:rsid w:val="2D811081"/>
    <w:rsid w:val="301974BB"/>
    <w:rsid w:val="310857FE"/>
    <w:rsid w:val="33EC36BC"/>
    <w:rsid w:val="35F23572"/>
    <w:rsid w:val="371A20CB"/>
    <w:rsid w:val="383C4522"/>
    <w:rsid w:val="399D3472"/>
    <w:rsid w:val="3BBA232E"/>
    <w:rsid w:val="3CBA38AD"/>
    <w:rsid w:val="3F3725C6"/>
    <w:rsid w:val="401215CC"/>
    <w:rsid w:val="41F9564C"/>
    <w:rsid w:val="444844C2"/>
    <w:rsid w:val="44DE4939"/>
    <w:rsid w:val="46C6427C"/>
    <w:rsid w:val="48EF26DA"/>
    <w:rsid w:val="4AC17D42"/>
    <w:rsid w:val="4DEA4CF4"/>
    <w:rsid w:val="4FC31C0F"/>
    <w:rsid w:val="503A6E6F"/>
    <w:rsid w:val="52191FF8"/>
    <w:rsid w:val="54E111F6"/>
    <w:rsid w:val="57395BE2"/>
    <w:rsid w:val="59DD74BB"/>
    <w:rsid w:val="5AB46D61"/>
    <w:rsid w:val="5C1F19CF"/>
    <w:rsid w:val="6012090C"/>
    <w:rsid w:val="60C969EB"/>
    <w:rsid w:val="62700E0F"/>
    <w:rsid w:val="627D6E20"/>
    <w:rsid w:val="649F723D"/>
    <w:rsid w:val="68AD580C"/>
    <w:rsid w:val="68C01CE7"/>
    <w:rsid w:val="6C1C0317"/>
    <w:rsid w:val="6CFB656C"/>
    <w:rsid w:val="6D70578E"/>
    <w:rsid w:val="6E6D0D21"/>
    <w:rsid w:val="6F7E3097"/>
    <w:rsid w:val="705838E8"/>
    <w:rsid w:val="730E64E0"/>
    <w:rsid w:val="737B5F85"/>
    <w:rsid w:val="75112770"/>
    <w:rsid w:val="753F5076"/>
    <w:rsid w:val="776E20B6"/>
    <w:rsid w:val="7E7E45F5"/>
    <w:rsid w:val="7F051474"/>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link w:val="30"/>
    <w:qFormat/>
    <w:uiPriority w:val="0"/>
    <w:pPr>
      <w:keepNext/>
      <w:keepLines/>
      <w:numPr>
        <w:ilvl w:val="1"/>
        <w:numId w:val="1"/>
      </w:numPr>
      <w:tabs>
        <w:tab w:val="left" w:pos="576"/>
      </w:tabs>
      <w:spacing w:before="100" w:beforeAutospacing="1" w:after="100" w:afterAutospacing="1"/>
      <w:ind w:left="575" w:hanging="575"/>
      <w:outlineLvl w:val="1"/>
    </w:pPr>
    <w:rPr>
      <w:rFonts w:ascii="宋体" w:hAnsi="宋体"/>
      <w:b/>
      <w:bCs/>
      <w:sz w:val="24"/>
      <w:szCs w:val="32"/>
    </w:rPr>
  </w:style>
  <w:style w:type="paragraph" w:styleId="5">
    <w:name w:val="heading 3"/>
    <w:basedOn w:val="1"/>
    <w:next w:val="1"/>
    <w:link w:val="29"/>
    <w:qFormat/>
    <w:uiPriority w:val="9"/>
    <w:pPr>
      <w:keepNext/>
      <w:keepLines/>
      <w:numPr>
        <w:ilvl w:val="2"/>
        <w:numId w:val="1"/>
      </w:numPr>
      <w:tabs>
        <w:tab w:val="left" w:pos="720"/>
      </w:tabs>
      <w:spacing w:before="260" w:after="260" w:line="416" w:lineRule="auto"/>
      <w:outlineLvl w:val="2"/>
    </w:pPr>
    <w:rPr>
      <w:b/>
      <w:bCs/>
      <w:sz w:val="24"/>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 w:val="24"/>
      <w:szCs w:val="20"/>
    </w:rPr>
  </w:style>
  <w:style w:type="paragraph" w:styleId="12">
    <w:name w:val="annotation text"/>
    <w:basedOn w:val="1"/>
    <w:qFormat/>
    <w:uiPriority w:val="0"/>
    <w:pPr>
      <w:jc w:val="left"/>
    </w:pPr>
  </w:style>
  <w:style w:type="paragraph" w:styleId="13">
    <w:name w:val="Body Text"/>
    <w:basedOn w:val="1"/>
    <w:next w:val="14"/>
    <w:unhideWhenUsed/>
    <w:qFormat/>
    <w:uiPriority w:val="99"/>
    <w:pPr>
      <w:spacing w:after="120"/>
    </w:pPr>
  </w:style>
  <w:style w:type="paragraph" w:styleId="14">
    <w:name w:val="toc 2"/>
    <w:basedOn w:val="1"/>
    <w:next w:val="1"/>
    <w:unhideWhenUsed/>
    <w:qFormat/>
    <w:uiPriority w:val="39"/>
    <w:pPr>
      <w:ind w:left="420" w:leftChars="200"/>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rPr>
  </w:style>
  <w:style w:type="paragraph" w:styleId="17">
    <w:name w:val="toc 1"/>
    <w:basedOn w:val="1"/>
    <w:next w:val="1"/>
    <w:unhideWhenUsed/>
    <w:qFormat/>
    <w:uiPriority w:val="39"/>
    <w:pPr>
      <w:tabs>
        <w:tab w:val="left" w:pos="840"/>
        <w:tab w:val="right" w:leader="dot" w:pos="8296"/>
      </w:tabs>
    </w:pPr>
    <w:rPr>
      <w:rFonts w:ascii="黑体" w:hAnsi="黑体" w:eastAsia="黑体"/>
      <w:b/>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13"/>
    <w:qFormat/>
    <w:uiPriority w:val="0"/>
    <w:pPr>
      <w:ind w:firstLine="420" w:firstLineChars="100"/>
    </w:pPr>
    <w:rPr>
      <w:kern w:val="0"/>
      <w:sz w:val="2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styleId="2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正"/>
    <w:basedOn w:val="26"/>
    <w:qFormat/>
    <w:uiPriority w:val="0"/>
    <w:pPr>
      <w:spacing w:line="560" w:lineRule="exact"/>
      <w:ind w:firstLine="561"/>
    </w:pPr>
    <w:rPr>
      <w:rFonts w:ascii="Calibri" w:hAnsi="Calibri" w:eastAsia="宋体" w:cs="Times New Roman"/>
      <w:sz w:val="28"/>
      <w:szCs w:val="24"/>
    </w:rPr>
  </w:style>
  <w:style w:type="paragraph" w:customStyle="1" w:styleId="26">
    <w:name w:val="正文 New New New New New New New"/>
    <w:next w:val="27"/>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27">
    <w:name w:val="正文文本 New"/>
    <w:basedOn w:val="28"/>
    <w:qFormat/>
    <w:uiPriority w:val="0"/>
    <w:pPr>
      <w:spacing w:line="360" w:lineRule="auto"/>
      <w:ind w:firstLine="0" w:firstLineChars="0"/>
    </w:pPr>
    <w:rPr>
      <w:rFonts w:ascii="_x000B__x000C_" w:hAnsi="_x000B__x000C_" w:eastAsia="宋体"/>
      <w:sz w:val="24"/>
      <w:szCs w:val="20"/>
    </w:rPr>
  </w:style>
  <w:style w:type="paragraph" w:customStyle="1" w:styleId="28">
    <w:name w:val="正文 New New New New"/>
    <w:next w:val="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标题 3 字符"/>
    <w:basedOn w:val="22"/>
    <w:link w:val="5"/>
    <w:autoRedefine/>
    <w:qFormat/>
    <w:uiPriority w:val="9"/>
    <w:rPr>
      <w:b/>
      <w:bCs/>
      <w:sz w:val="24"/>
    </w:rPr>
  </w:style>
  <w:style w:type="character" w:customStyle="1" w:styleId="30">
    <w:name w:val="标题 2 字符"/>
    <w:link w:val="4"/>
    <w:autoRedefine/>
    <w:qFormat/>
    <w:locked/>
    <w:uiPriority w:val="0"/>
    <w:rPr>
      <w:rFonts w:ascii="宋体" w:hAnsi="宋体"/>
      <w:b/>
      <w:bCs/>
      <w:sz w:val="24"/>
      <w:szCs w:val="32"/>
    </w:rPr>
  </w:style>
  <w:style w:type="paragraph" w:styleId="31">
    <w:name w:val="List Paragraph"/>
    <w:basedOn w:val="1"/>
    <w:qFormat/>
    <w:uiPriority w:val="34"/>
    <w:pPr>
      <w:ind w:firstLine="420" w:firstLineChars="200"/>
    </w:pPr>
  </w:style>
  <w:style w:type="paragraph" w:customStyle="1" w:styleId="32">
    <w:name w:val="_正文"/>
    <w:basedOn w:val="1"/>
    <w:autoRedefine/>
    <w:qFormat/>
    <w:uiPriority w:val="0"/>
    <w:pPr>
      <w:spacing w:line="360" w:lineRule="auto"/>
    </w:pPr>
    <w:rPr>
      <w:rFonts w:ascii="Times New Roman" w:hAnsi="Times New Roman" w:eastAsia="宋体" w:cs="Times New Roman"/>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16436</Words>
  <Characters>16566</Characters>
  <Lines>0</Lines>
  <Paragraphs>0</Paragraphs>
  <TotalTime>9</TotalTime>
  <ScaleCrop>false</ScaleCrop>
  <LinksUpToDate>false</LinksUpToDate>
  <CharactersWithSpaces>16695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2025-03-24T00:53:00Z</dcterms:created>
  <dc:creator>孔振峰</dc:creator>
  <cp:lastModifiedBy>彤♪彤✨</cp:lastModifiedBy>
  <dcterms:modified xsi:type="dcterms:W3CDTF">2026-06-04T00:49:09Z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56B58E6DC3F54DA2851B08CFD1167F76_13</vt:lpwstr>
  </property>
  <property fmtid="{D5CDD505-2E9C-101B-9397-08002B2CF9AE}" pid="4" name="KSOTemplateDocerSaveRecord">
    <vt:lpwstr>eyJoZGlkIjoiMjY1NTk1MGRjNWFmNzFmNDQwOGFmZDcyYTM3NTBjMjkiLCJ1c2VySWQiOiI0MzkxNDY0NjUifQ==</vt:lpwstr>
  </property>
</Properties>
</file>