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34BF">
      <w:pPr>
        <w:widowControl/>
        <w:spacing w:after="156" w:line="360" w:lineRule="atLeast"/>
        <w:ind w:right="-8"/>
        <w:jc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bCs/>
          <w:kern w:val="0"/>
          <w:sz w:val="30"/>
          <w:szCs w:val="30"/>
        </w:rPr>
        <w:t>临床试验研究团队成员表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3EC3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3ABE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/方案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编号：</w:t>
            </w:r>
          </w:p>
        </w:tc>
      </w:tr>
      <w:tr w14:paraId="5D804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246B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申办者：</w:t>
            </w:r>
          </w:p>
        </w:tc>
      </w:tr>
      <w:tr w14:paraId="5F7DF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BDA7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注册分类：</w:t>
            </w:r>
          </w:p>
        </w:tc>
        <w:tc>
          <w:tcPr>
            <w:tcW w:w="5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F687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临床分期：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Cs w:val="21"/>
              </w:rPr>
              <w:t>□Ⅰ  □Ⅱ   □Ⅲ   □Ⅳ</w:t>
            </w:r>
          </w:p>
        </w:tc>
      </w:tr>
      <w:tr w14:paraId="11208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9C3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研究团队成员</w:t>
            </w:r>
          </w:p>
        </w:tc>
      </w:tr>
      <w:tr w14:paraId="06BCF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086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3F18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科室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4F96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职称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7A1D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研究分工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C8B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是否参加过GCP培训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A411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0" w:lineRule="atLeast"/>
              <w:ind w:left="0" w:right="-8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签名</w:t>
            </w:r>
          </w:p>
        </w:tc>
      </w:tr>
      <w:tr w14:paraId="021D5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FE8C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BFE5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DA72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296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B53E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5755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2EFCA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8E32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D73C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74D7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C67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AF9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23B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6E11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FAE5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D577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E1A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661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E72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94BE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2075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19B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8A24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3CD4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C7D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3418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AEF2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3486C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661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2C0A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DE2C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089B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A418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687A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1DE9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266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2746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D5F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EB9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F8F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C37E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1A07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3C5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5FC2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229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945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6541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2645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7353E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C9A4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0786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0A0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FD1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943E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ECF1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1B061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F14E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357A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3F70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EC1A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8C3C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CAF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2069E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480D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535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9EDB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FDD9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9C4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9B77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04039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4CBF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4F2F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D88F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B68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DCC3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3E7C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5B9D2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35A7">
            <w:pPr>
              <w:keepNext w:val="0"/>
              <w:keepLines w:val="0"/>
              <w:widowControl/>
              <w:suppressLineNumbers w:val="0"/>
              <w:spacing w:before="0" w:beforeAutospacing="0" w:after="156" w:afterAutospacing="0" w:line="360" w:lineRule="atLeast"/>
              <w:ind w:left="0" w:right="-8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主要研究者签字确认：</w:t>
            </w:r>
          </w:p>
        </w:tc>
      </w:tr>
      <w:tr w14:paraId="1E8C3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5F49">
            <w:pPr>
              <w:keepNext w:val="0"/>
              <w:keepLines w:val="0"/>
              <w:widowControl/>
              <w:suppressLineNumbers w:val="0"/>
              <w:spacing w:before="0" w:beforeAutospacing="0" w:after="158" w:afterAutospacing="0"/>
              <w:ind w:left="0" w:right="-6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备注：</w:t>
            </w:r>
          </w:p>
          <w:p w14:paraId="12681852">
            <w:pPr>
              <w:keepNext w:val="0"/>
              <w:keepLines w:val="0"/>
              <w:widowControl/>
              <w:suppressLineNumbers w:val="0"/>
              <w:spacing w:before="0" w:beforeAutospacing="0" w:after="158" w:afterAutospacing="0" w:line="240" w:lineRule="auto"/>
              <w:ind w:left="0" w:right="-6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人员组成必须有：①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主要研究者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；②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研究医生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；③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研究护士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④质量控制员；⑤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药物/器械管理员；⑥资料管理员；⑦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相关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辅助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科室人员（如必要）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诊断试剂项目根据实际情况填写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 w14:paraId="55B0C470">
            <w:pPr>
              <w:keepNext w:val="0"/>
              <w:keepLines w:val="0"/>
              <w:widowControl/>
              <w:suppressLineNumbers w:val="0"/>
              <w:spacing w:before="0" w:beforeAutospacing="0" w:after="158" w:afterAutospacing="0" w:line="240" w:lineRule="auto"/>
              <w:ind w:left="0" w:right="-6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 研究团队成员必须经GCP培训并取得相关资质证书。</w:t>
            </w:r>
          </w:p>
          <w:p w14:paraId="7A7098ED">
            <w:pPr>
              <w:keepNext w:val="0"/>
              <w:keepLines w:val="0"/>
              <w:widowControl/>
              <w:suppressLineNumbers w:val="0"/>
              <w:spacing w:before="0" w:beforeAutospacing="0" w:after="158" w:afterAutospacing="0" w:line="240" w:lineRule="auto"/>
              <w:ind w:left="0" w:right="-6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研究团队成员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必须为本院在职在岗人员。</w:t>
            </w:r>
          </w:p>
        </w:tc>
      </w:tr>
    </w:tbl>
    <w:p w14:paraId="4167946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4233D">
    <w:pPr>
      <w:pStyle w:val="3"/>
      <w:pBdr>
        <w:bottom w:val="single" w:color="auto" w:sz="4" w:space="1"/>
      </w:pBdr>
      <w:jc w:val="right"/>
      <w:rPr>
        <w:rFonts w:hint="eastAsia" w:ascii="仿宋" w:hAnsi="仿宋" w:eastAsia="仿宋" w:cs="仿宋"/>
      </w:rPr>
    </w:pPr>
  </w:p>
  <w:p w14:paraId="6A8EAD4F">
    <w:pPr>
      <w:pStyle w:val="3"/>
      <w:pBdr>
        <w:bottom w:val="single" w:color="auto" w:sz="4" w:space="1"/>
      </w:pBdr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-152400</wp:posOffset>
          </wp:positionV>
          <wp:extent cx="1363345" cy="341630"/>
          <wp:effectExtent l="0" t="0" r="0" b="1270"/>
          <wp:wrapSquare wrapText="bothSides"/>
          <wp:docPr id="5" name="图片 3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微信图片_2019032209410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3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jFjN2YyNjVmODNlNDIzZjNhZGE4Y2RlNzcwNjcifQ=="/>
  </w:docVars>
  <w:rsids>
    <w:rsidRoot w:val="2D613F07"/>
    <w:rsid w:val="1C3E3F53"/>
    <w:rsid w:val="2D613F07"/>
    <w:rsid w:val="305B7F86"/>
    <w:rsid w:val="47416636"/>
    <w:rsid w:val="4988353A"/>
    <w:rsid w:val="4CCF4475"/>
    <w:rsid w:val="4DE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0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2024-03-13T23:57:00Z</dcterms:created>
  <dc:creator>黄素梅</dc:creator>
  <cp:lastModifiedBy>罗小丹</cp:lastModifiedBy>
  <dcterms:modified xsi:type="dcterms:W3CDTF">2025-04-30T01:26:53Z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97D392DEB7EB4F71AF38574D99D7CDA1_13</vt:lpwstr>
  </property>
  <property fmtid="{D5CDD505-2E9C-101B-9397-08002B2CF9AE}" pid="4" name="KSOTemplateDocerSaveRecord">
    <vt:lpwstr>eyJoZGlkIjoiYTI3YThmMWQ1NzU4ZTI5ZTg3NTRlNDRkZGQ2MjNlNTYiLCJ1c2VySWQiOiIzODY1MjUyMzIifQ==</vt:lpwstr>
  </property>
</Properties>
</file>