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kern w:val="0"/>
          <w:szCs w:val="21"/>
          <w:lang w:eastAsia="zh-CN"/>
        </w:rPr>
      </w:pPr>
      <w:r>
        <w:rPr>
          <w:rFonts w:hint="eastAsia" w:ascii="宋体" w:hAnsi="宋体" w:eastAsia="宋体" w:cs="宋体"/>
          <w:bCs/>
          <w:sz w:val="30"/>
          <w:szCs w:val="30"/>
        </w:rPr>
        <w:t>茂名市人民医院临床试验免费检查项目清单</w:t>
      </w:r>
      <w:r>
        <w:rPr>
          <w:rFonts w:hint="eastAsia" w:ascii="宋体" w:hAnsi="宋体" w:eastAsia="宋体" w:cs="宋体"/>
          <w:bCs/>
          <w:sz w:val="30"/>
          <w:szCs w:val="30"/>
          <w:lang w:eastAsia="zh-CN"/>
        </w:rPr>
        <w:t>（样表）</w:t>
      </w:r>
      <w:bookmarkStart w:id="0" w:name="_GoBack"/>
      <w:bookmarkEnd w:id="0"/>
    </w:p>
    <w:tbl>
      <w:tblPr>
        <w:tblStyle w:val="4"/>
        <w:tblW w:w="13183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6"/>
        <w:gridCol w:w="1101"/>
        <w:gridCol w:w="144"/>
        <w:gridCol w:w="776"/>
        <w:gridCol w:w="3281"/>
        <w:gridCol w:w="335"/>
        <w:gridCol w:w="776"/>
        <w:gridCol w:w="1111"/>
        <w:gridCol w:w="97"/>
        <w:gridCol w:w="1014"/>
        <w:gridCol w:w="1113"/>
        <w:gridCol w:w="954"/>
        <w:gridCol w:w="14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</w:trPr>
        <w:tc>
          <w:tcPr>
            <w:tcW w:w="22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项目名称</w:t>
            </w:r>
          </w:p>
        </w:tc>
        <w:tc>
          <w:tcPr>
            <w:tcW w:w="10912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</w:trPr>
        <w:tc>
          <w:tcPr>
            <w:tcW w:w="22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机构受理号</w:t>
            </w:r>
          </w:p>
        </w:tc>
        <w:tc>
          <w:tcPr>
            <w:tcW w:w="43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方案编号</w:t>
            </w:r>
          </w:p>
        </w:tc>
        <w:tc>
          <w:tcPr>
            <w:tcW w:w="453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22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试验类型</w:t>
            </w:r>
          </w:p>
        </w:tc>
        <w:tc>
          <w:tcPr>
            <w:tcW w:w="10912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药物：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Ⅰ期,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Ⅱ期,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Ⅲ期, □Ⅳ期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□试剂, □器械,  □其他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</w:rPr>
              <w:t xml:space="preserve">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22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专业组</w:t>
            </w:r>
          </w:p>
        </w:tc>
        <w:tc>
          <w:tcPr>
            <w:tcW w:w="43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PI姓名及电话</w:t>
            </w:r>
          </w:p>
        </w:tc>
        <w:tc>
          <w:tcPr>
            <w:tcW w:w="453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22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-2" w:leftChars="-3" w:right="0" w:hanging="4" w:hangingChars="2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受试者姓名及电话</w:t>
            </w:r>
          </w:p>
        </w:tc>
        <w:tc>
          <w:tcPr>
            <w:tcW w:w="43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受试者编号</w:t>
            </w:r>
          </w:p>
        </w:tc>
        <w:tc>
          <w:tcPr>
            <w:tcW w:w="453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0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2021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检查项目</w:t>
            </w:r>
          </w:p>
        </w:tc>
        <w:tc>
          <w:tcPr>
            <w:tcW w:w="32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收费编号</w:t>
            </w:r>
          </w:p>
        </w:tc>
        <w:tc>
          <w:tcPr>
            <w:tcW w:w="540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检查选项（√）</w:t>
            </w:r>
          </w:p>
        </w:tc>
        <w:tc>
          <w:tcPr>
            <w:tcW w:w="14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费用（元）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</w:trPr>
        <w:tc>
          <w:tcPr>
            <w:tcW w:w="10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21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访视1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访视2</w:t>
            </w:r>
          </w:p>
        </w:tc>
        <w:tc>
          <w:tcPr>
            <w:tcW w:w="11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访视3</w:t>
            </w: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访视4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...</w:t>
            </w:r>
          </w:p>
        </w:tc>
        <w:tc>
          <w:tcPr>
            <w:tcW w:w="14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</w:t>
            </w:r>
          </w:p>
        </w:tc>
        <w:tc>
          <w:tcPr>
            <w:tcW w:w="20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12导联心电图</w:t>
            </w:r>
          </w:p>
        </w:tc>
        <w:tc>
          <w:tcPr>
            <w:tcW w:w="3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.</w:t>
            </w:r>
          </w:p>
        </w:tc>
        <w:tc>
          <w:tcPr>
            <w:tcW w:w="20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血常规</w:t>
            </w:r>
          </w:p>
        </w:tc>
        <w:tc>
          <w:tcPr>
            <w:tcW w:w="3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0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.</w:t>
            </w:r>
          </w:p>
        </w:tc>
        <w:tc>
          <w:tcPr>
            <w:tcW w:w="11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血液生化</w:t>
            </w:r>
          </w:p>
        </w:tc>
        <w:tc>
          <w:tcPr>
            <w:tcW w:w="9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肝功2</w:t>
            </w:r>
          </w:p>
        </w:tc>
        <w:tc>
          <w:tcPr>
            <w:tcW w:w="3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1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1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0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肾功1</w:t>
            </w:r>
          </w:p>
        </w:tc>
        <w:tc>
          <w:tcPr>
            <w:tcW w:w="3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.</w:t>
            </w:r>
          </w:p>
        </w:tc>
        <w:tc>
          <w:tcPr>
            <w:tcW w:w="20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……</w:t>
            </w:r>
          </w:p>
        </w:tc>
        <w:tc>
          <w:tcPr>
            <w:tcW w:w="3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632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检查费小计（元）</w:t>
            </w:r>
          </w:p>
        </w:tc>
        <w:tc>
          <w:tcPr>
            <w:tcW w:w="11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/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/</w:t>
            </w:r>
          </w:p>
        </w:tc>
        <w:tc>
          <w:tcPr>
            <w:tcW w:w="11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/</w:t>
            </w: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/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</w:tr>
    </w:tbl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注：①访视期间检查按照方案要求执行，如需检查为√，如不检查则为/。如进行检查，实际费用在尾款支付时统一核算。</w:t>
      </w:r>
    </w:p>
    <w:p>
      <w:pPr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②免费检查项目清单必须盖有“临床试验专用章”方有效。</w:t>
      </w:r>
    </w:p>
    <w:p>
      <w:pPr>
        <w:ind w:firstLine="420" w:firstLineChars="200"/>
        <w:rPr>
          <w:rFonts w:hint="default" w:ascii="宋体" w:hAnsi="宋体" w:eastAsia="宋体" w:cs="宋体"/>
          <w:szCs w:val="21"/>
          <w:lang w:val="en-US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③特殊情况额外提供的免费检查项目填写在空行处。^</w:t>
      </w:r>
    </w:p>
    <w:p>
      <w:pPr>
        <w:wordWrap w:val="0"/>
        <w:ind w:right="2520" w:firstLine="7245" w:firstLineChars="345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检查单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</w:rPr>
        <w:t>张</w:t>
      </w:r>
    </w:p>
    <w:p>
      <w:pPr>
        <w:ind w:right="1680"/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                        研究医生签名：          </w:t>
      </w:r>
    </w:p>
    <w:p>
      <w:pPr>
        <w:wordWrap w:val="0"/>
        <w:ind w:right="1680" w:firstLine="7455" w:firstLineChars="3550"/>
      </w:pPr>
      <w:r>
        <w:rPr>
          <w:rFonts w:hint="eastAsia" w:ascii="宋体" w:hAnsi="宋体" w:eastAsia="宋体" w:cs="宋体"/>
          <w:sz w:val="21"/>
          <w:szCs w:val="21"/>
        </w:rPr>
        <w:t>年    月    日</w:t>
      </w:r>
    </w:p>
    <w:p/>
    <w:sectPr>
      <w:head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jc w:val="right"/>
    </w:pPr>
    <w:r>
      <w:rPr>
        <w:rFonts w:hint="eastAsia" w:ascii="仿宋" w:hAnsi="仿宋" w:eastAsia="仿宋" w:cs="仿宋"/>
      </w:rPr>
      <w:t>MRY-JG-YW-AF-0</w:t>
    </w:r>
    <w:r>
      <w:rPr>
        <w:rFonts w:hint="eastAsia" w:ascii="仿宋" w:hAnsi="仿宋" w:eastAsia="仿宋" w:cs="仿宋"/>
        <w:lang w:val="en-US" w:eastAsia="zh-CN"/>
      </w:rPr>
      <w:t>11</w:t>
    </w:r>
    <w:r>
      <w:rPr>
        <w:rFonts w:hint="eastAsia" w:ascii="仿宋" w:hAnsi="仿宋" w:eastAsia="仿宋" w:cs="仿宋"/>
      </w:rPr>
      <w:t>-V01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5ZjFjN2YyNjVmODNlNDIzZjNhZGE4Y2RlNzcwNjcifQ=="/>
  </w:docVars>
  <w:rsids>
    <w:rsidRoot w:val="2D613F07"/>
    <w:rsid w:val="19216AC6"/>
    <w:rsid w:val="1BC80AE3"/>
    <w:rsid w:val="223029B1"/>
    <w:rsid w:val="2D613F07"/>
    <w:rsid w:val="62B97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2024-03-13T23:57:00Z</dcterms:created>
  <dc:creator>黄素梅</dc:creator>
  <cp:lastModifiedBy>黄素梅</cp:lastModifiedBy>
  <dcterms:modified xsi:type="dcterms:W3CDTF">2024-03-19T07:53:01Z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46F85327EF7243CC91225CB7B34BE964_13</vt:lpwstr>
  </property>
</Properties>
</file>