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hint="eastAsia"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茂名市人民医院物业管理服务</w:t>
      </w: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采购项目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0"/>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
          <w:color w:val="000000"/>
          <w:kern w:val="0"/>
          <w:sz w:val="22"/>
        </w:rPr>
        <w:t>茂名市人民医院物业管理服务采购项目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2"/>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茂名市人民医院物业管理服务采购项目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 xml:space="preserve">、项目内容及需求： </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w:t>
      </w:r>
      <w:r>
        <w:rPr>
          <w:rFonts w:hint="eastAsia" w:ascii="宋体" w:hAnsi="宋体" w:cs="宋体"/>
          <w:b w:val="0"/>
          <w:bCs w:val="0"/>
          <w:color w:val="000000"/>
          <w:kern w:val="0"/>
          <w:sz w:val="22"/>
          <w:lang w:val="en-US" w:eastAsia="zh-CN"/>
        </w:rPr>
        <w:t>12</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6</w:t>
      </w:r>
      <w:bookmarkStart w:id="24" w:name="_GoBack"/>
      <w:bookmarkEnd w:id="24"/>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b w:val="0"/>
          <w:bCs w:val="0"/>
          <w:color w:val="000000"/>
          <w:kern w:val="0"/>
          <w:sz w:val="22"/>
          <w:lang w:val="en-US" w:eastAsia="zh-CN"/>
        </w:rPr>
        <w:t>同时需提交一份可编辑的</w:t>
      </w:r>
      <w:r>
        <w:rPr>
          <w:rFonts w:hint="eastAsia" w:ascii="宋体" w:hAnsi="宋体" w:cs="宋体"/>
          <w:b w:val="0"/>
          <w:bCs w:val="0"/>
          <w:color w:val="000000"/>
          <w:kern w:val="0"/>
          <w:sz w:val="22"/>
        </w:rPr>
        <w:t>电子版资料，按指定时间发送到指定邮箱）</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b w:val="0"/>
          <w:bCs w:val="0"/>
          <w:color w:val="000000"/>
          <w:kern w:val="0"/>
          <w:sz w:val="22"/>
          <w:lang w:val="en-US" w:eastAsia="zh-CN"/>
        </w:rPr>
        <w:t>569437953</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val="en-US" w:eastAsia="zh-CN"/>
        </w:rPr>
        <w:t>qq</w:t>
      </w:r>
      <w:r>
        <w:rPr>
          <w:rFonts w:hint="eastAsia" w:ascii="宋体" w:hAnsi="宋体" w:cs="宋体"/>
          <w:b w:val="0"/>
          <w:bCs w:val="0"/>
          <w:color w:val="000000"/>
          <w:kern w:val="0"/>
          <w:sz w:val="22"/>
        </w:rPr>
        <w:t>.com</w:t>
      </w:r>
    </w:p>
    <w:p>
      <w:pPr>
        <w:pStyle w:val="10"/>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10"/>
        <w:tabs>
          <w:tab w:val="left" w:pos="1260"/>
        </w:tabs>
        <w:spacing w:line="360" w:lineRule="auto"/>
        <w:ind w:firstLine="0" w:firstLineChars="0"/>
        <w:jc w:val="center"/>
        <w:rPr>
          <w:rFonts w:hint="eastAsia" w:hAnsi="宋体"/>
          <w:lang w:val="en-US" w:eastAsia="zh-CN"/>
        </w:rPr>
      </w:pPr>
    </w:p>
    <w:p>
      <w:pPr>
        <w:pStyle w:val="10"/>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10"/>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Ansi="宋体"/>
          <w:lang w:val="en-US"/>
        </w:rPr>
        <w:t>11</w:t>
      </w:r>
      <w:r>
        <w:rPr>
          <w:rFonts w:hint="eastAsia" w:hAnsi="宋体"/>
          <w:lang w:val="en-US"/>
        </w:rPr>
        <w:t>月</w:t>
      </w:r>
      <w:r>
        <w:rPr>
          <w:rFonts w:hint="eastAsia" w:hAnsi="宋体"/>
          <w:lang w:val="en-US" w:eastAsia="zh-CN"/>
        </w:rPr>
        <w:t>27</w:t>
      </w:r>
      <w:r>
        <w:rPr>
          <w:rFonts w:hint="eastAsia" w:hAnsi="宋体"/>
          <w:lang w:val="en-US"/>
        </w:rPr>
        <w:t>日</w:t>
      </w:r>
    </w:p>
    <w:p>
      <w:pPr>
        <w:pStyle w:val="10"/>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hint="eastAsia" w:eastAsia="宋体"/>
          <w:lang w:eastAsia="zh-CN"/>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numPr>
          <w:ilvl w:val="0"/>
          <w:numId w:val="3"/>
        </w:numPr>
        <w:bidi w:val="0"/>
        <w:rPr>
          <w:rFonts w:hint="eastAsia"/>
          <w:b/>
          <w:bCs/>
          <w:lang w:val="en-US" w:eastAsia="zh-CN"/>
        </w:rPr>
      </w:pPr>
      <w:r>
        <w:rPr>
          <w:rFonts w:hint="eastAsia"/>
          <w:b/>
          <w:bCs/>
          <w:lang w:val="en-US" w:eastAsia="zh-CN"/>
        </w:rPr>
        <w:t>项目服务期限</w:t>
      </w:r>
    </w:p>
    <w:p>
      <w:pPr>
        <w:ind w:firstLine="480" w:firstLineChars="200"/>
        <w:rPr>
          <w:rFonts w:hint="eastAsia"/>
          <w:lang w:val="en-US" w:eastAsia="zh-CN"/>
        </w:rPr>
      </w:pPr>
      <w:r>
        <w:rPr>
          <w:rFonts w:hint="eastAsia" w:ascii="宋体" w:hAnsi="宋体" w:eastAsia="宋体" w:cs="宋体"/>
          <w:sz w:val="24"/>
          <w:lang w:val="en-US" w:eastAsia="zh-CN"/>
        </w:rPr>
        <w:t>本项目</w:t>
      </w:r>
      <w:r>
        <w:rPr>
          <w:rFonts w:hint="eastAsia" w:ascii="宋体" w:hAnsi="宋体" w:eastAsia="宋体" w:cs="宋体"/>
          <w:sz w:val="24"/>
        </w:rPr>
        <w:t>服务年限2年,若第一年完全满足招投标文件要求,质量考核评价合格,方可继续执行下一年度合同。</w:t>
      </w:r>
    </w:p>
    <w:p>
      <w:pPr>
        <w:numPr>
          <w:ilvl w:val="0"/>
          <w:numId w:val="3"/>
        </w:numPr>
        <w:rPr>
          <w:rFonts w:hint="default"/>
          <w:b/>
          <w:bCs/>
          <w:lang w:val="en-US" w:eastAsia="zh-CN"/>
        </w:rPr>
      </w:pPr>
      <w:r>
        <w:rPr>
          <w:rFonts w:hint="eastAsia"/>
          <w:b/>
          <w:bCs/>
          <w:lang w:val="en-US" w:eastAsia="zh-CN"/>
        </w:rPr>
        <w:t>项目需求</w:t>
      </w:r>
    </w:p>
    <w:p>
      <w:pPr>
        <w:pStyle w:val="5"/>
        <w:spacing w:line="360" w:lineRule="auto"/>
        <w:rPr>
          <w:rFonts w:ascii="宋体" w:hAnsi="宋体" w:eastAsia="宋体"/>
          <w:sz w:val="21"/>
          <w:szCs w:val="21"/>
        </w:rPr>
      </w:pPr>
      <w:r>
        <w:rPr>
          <w:rFonts w:hint="eastAsia" w:ascii="宋体" w:hAnsi="宋体" w:eastAsia="宋体"/>
          <w:sz w:val="21"/>
          <w:szCs w:val="21"/>
        </w:rPr>
        <w:t>（一） 保洁服务范围</w:t>
      </w:r>
    </w:p>
    <w:p>
      <w:pPr>
        <w:keepNext w:val="0"/>
        <w:keepLines w:val="0"/>
        <w:widowControl/>
        <w:suppressLineNumbers w:val="0"/>
        <w:spacing w:line="360" w:lineRule="auto"/>
        <w:ind w:firstLine="420" w:firstLineChars="200"/>
        <w:jc w:val="left"/>
        <w:rPr>
          <w:rFonts w:hint="eastAsia" w:ascii="宋体" w:hAnsi="宋体"/>
          <w:color w:val="000000"/>
          <w:szCs w:val="21"/>
          <w:lang w:val="en-US" w:eastAsia="zh-CN"/>
        </w:rPr>
      </w:pPr>
      <w:r>
        <w:rPr>
          <w:rFonts w:hint="eastAsia" w:ascii="宋体" w:hAnsi="宋体"/>
          <w:color w:val="000000"/>
          <w:szCs w:val="21"/>
        </w:rPr>
        <w:t>茂名市人民医院围墙范围内的所有区域、院外的新褔门诊、水东湾</w:t>
      </w:r>
      <w:r>
        <w:rPr>
          <w:rFonts w:hint="eastAsia" w:ascii="宋体" w:hAnsi="宋体"/>
          <w:color w:val="000000"/>
          <w:szCs w:val="21"/>
          <w:lang w:val="en-US" w:eastAsia="zh-CN"/>
        </w:rPr>
        <w:t>分院</w:t>
      </w:r>
      <w:r>
        <w:rPr>
          <w:rFonts w:hint="eastAsia" w:ascii="宋体" w:hAnsi="宋体"/>
          <w:color w:val="000000"/>
          <w:szCs w:val="21"/>
        </w:rPr>
        <w:t>的卫生清洁工作。包括地库等所有院内未说明区域卫生保洁工作，同时保洁公司还负责所有电梯保洁及部分电梯司机的管理服务工作、综合楼大厅天花板保洁工作、外墙清洗杂草清除、所有门前三包的卫生保洁、输送液体工作、科室被服送洗清点及被服洗涤后送回科室的清点工作。</w:t>
      </w:r>
      <w:r>
        <w:rPr>
          <w:rFonts w:hint="eastAsia" w:ascii="宋体" w:hAnsi="宋体"/>
          <w:color w:val="000000"/>
          <w:szCs w:val="21"/>
          <w:lang w:eastAsia="zh-CN"/>
        </w:rPr>
        <w:t>后勤保障服务</w:t>
      </w:r>
      <w:r>
        <w:rPr>
          <w:rFonts w:hint="eastAsia" w:ascii="宋体" w:hAnsi="宋体"/>
          <w:color w:val="000000"/>
          <w:szCs w:val="21"/>
        </w:rPr>
        <w:t>范围</w:t>
      </w:r>
      <w:r>
        <w:rPr>
          <w:rFonts w:hint="eastAsia" w:ascii="宋体" w:hAnsi="宋体"/>
          <w:color w:val="000000"/>
          <w:szCs w:val="21"/>
          <w:lang w:val="en-US" w:eastAsia="zh-CN"/>
        </w:rPr>
        <w:t>:水东湾分院的水、电、中央空调、绿化、木工、污水处理等服务工作。</w:t>
      </w:r>
    </w:p>
    <w:p>
      <w:pPr>
        <w:pStyle w:val="5"/>
        <w:spacing w:line="360" w:lineRule="auto"/>
        <w:rPr>
          <w:rFonts w:ascii="宋体" w:hAnsi="宋体" w:eastAsia="宋体"/>
          <w:sz w:val="21"/>
          <w:szCs w:val="21"/>
        </w:rPr>
      </w:pPr>
      <w:bookmarkStart w:id="0" w:name="_Toc465158069"/>
      <w:r>
        <w:rPr>
          <w:rFonts w:hint="eastAsia" w:ascii="宋体" w:hAnsi="宋体" w:eastAsia="宋体"/>
          <w:sz w:val="21"/>
          <w:szCs w:val="21"/>
        </w:rPr>
        <w:t>（二） 岗位及人员配置</w:t>
      </w:r>
      <w:bookmarkEnd w:id="0"/>
    </w:p>
    <w:p>
      <w:pPr>
        <w:spacing w:line="360" w:lineRule="auto"/>
        <w:ind w:firstLine="420" w:firstLineChars="200"/>
        <w:rPr>
          <w:rFonts w:hint="eastAsia" w:ascii="宋体" w:hAnsi="宋体"/>
          <w:color w:val="000000"/>
          <w:szCs w:val="21"/>
        </w:rPr>
      </w:pPr>
      <w:r>
        <w:rPr>
          <w:rFonts w:hint="eastAsia" w:ascii="宋体" w:hAnsi="宋体"/>
          <w:color w:val="000000"/>
          <w:szCs w:val="21"/>
        </w:rPr>
        <w:t>本院区</w:t>
      </w:r>
      <w:r>
        <w:rPr>
          <w:rFonts w:hint="eastAsia" w:ascii="宋体" w:hAnsi="宋体"/>
          <w:color w:val="000000"/>
          <w:szCs w:val="21"/>
          <w:lang w:val="en-US" w:eastAsia="zh-CN"/>
        </w:rPr>
        <w:t>及新福门诊</w:t>
      </w:r>
      <w:r>
        <w:rPr>
          <w:rFonts w:hint="eastAsia" w:ascii="宋体" w:hAnsi="宋体"/>
          <w:color w:val="000000"/>
          <w:szCs w:val="21"/>
        </w:rPr>
        <w:t>总人数</w:t>
      </w:r>
      <w:r>
        <w:rPr>
          <w:rFonts w:hint="eastAsia" w:ascii="宋体" w:hAnsi="宋体"/>
          <w:color w:val="000000"/>
          <w:szCs w:val="21"/>
          <w:lang w:val="en-US" w:eastAsia="zh-CN"/>
        </w:rPr>
        <w:t>347</w:t>
      </w:r>
      <w:r>
        <w:rPr>
          <w:rFonts w:hint="eastAsia" w:ascii="宋体" w:hAnsi="宋体"/>
          <w:color w:val="000000"/>
          <w:szCs w:val="21"/>
        </w:rPr>
        <w:t>人，水东湾院区</w:t>
      </w:r>
      <w:r>
        <w:rPr>
          <w:rFonts w:hint="eastAsia" w:ascii="宋体" w:hAnsi="宋体"/>
          <w:color w:val="000000"/>
          <w:szCs w:val="21"/>
          <w:lang w:val="en-US" w:eastAsia="zh-CN"/>
        </w:rPr>
        <w:t>共39</w:t>
      </w:r>
      <w:r>
        <w:rPr>
          <w:rFonts w:hint="eastAsia" w:ascii="宋体" w:hAnsi="宋体"/>
          <w:color w:val="000000"/>
          <w:szCs w:val="21"/>
        </w:rPr>
        <w:t>人，总计3</w:t>
      </w:r>
      <w:r>
        <w:rPr>
          <w:rFonts w:hint="eastAsia" w:ascii="宋体" w:hAnsi="宋体"/>
          <w:color w:val="000000"/>
          <w:szCs w:val="21"/>
          <w:lang w:val="en-US" w:eastAsia="zh-CN"/>
        </w:rPr>
        <w:t>86</w:t>
      </w:r>
      <w:r>
        <w:rPr>
          <w:rFonts w:hint="eastAsia" w:ascii="宋体" w:hAnsi="宋体"/>
          <w:color w:val="000000"/>
          <w:szCs w:val="21"/>
        </w:rPr>
        <w:t>人。</w:t>
      </w:r>
    </w:p>
    <w:p>
      <w:pPr>
        <w:keepNext w:val="0"/>
        <w:keepLines w:val="0"/>
        <w:widowControl/>
        <w:numPr>
          <w:ilvl w:val="0"/>
          <w:numId w:val="0"/>
        </w:numPr>
        <w:suppressLineNumbers w:val="0"/>
        <w:ind w:firstLine="420" w:firstLineChars="200"/>
        <w:jc w:val="left"/>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本院区</w:t>
      </w:r>
      <w:r>
        <w:rPr>
          <w:rFonts w:hint="eastAsia" w:ascii="宋体" w:hAnsi="宋体"/>
          <w:color w:val="000000"/>
          <w:szCs w:val="21"/>
          <w:lang w:val="en-US" w:eastAsia="zh-CN"/>
        </w:rPr>
        <w:t>及新福门诊：</w:t>
      </w:r>
      <w:r>
        <w:rPr>
          <w:rFonts w:hint="eastAsia" w:ascii="宋体" w:hAnsi="宋体"/>
          <w:color w:val="000000"/>
          <w:szCs w:val="21"/>
        </w:rPr>
        <w:t>项目经理1人，主任兼质监1人，文员兼出纳1人，仓管1人，主管3人，电梯30人，顶班10.5人，天花清洁专业机动顶班组8人，清洁员2</w:t>
      </w:r>
      <w:r>
        <w:rPr>
          <w:rFonts w:hint="eastAsia" w:ascii="宋体" w:hAnsi="宋体"/>
          <w:color w:val="000000"/>
          <w:szCs w:val="21"/>
          <w:lang w:val="en-US" w:eastAsia="zh-CN"/>
        </w:rPr>
        <w:t>91.5</w:t>
      </w:r>
      <w:r>
        <w:rPr>
          <w:rFonts w:hint="eastAsia" w:ascii="宋体" w:hAnsi="宋体"/>
          <w:color w:val="000000"/>
          <w:szCs w:val="21"/>
        </w:rPr>
        <w:t>人，合计</w:t>
      </w:r>
      <w:r>
        <w:rPr>
          <w:rFonts w:hint="eastAsia" w:ascii="宋体" w:hAnsi="宋体"/>
          <w:color w:val="000000"/>
          <w:szCs w:val="21"/>
          <w:lang w:val="en-US" w:eastAsia="zh-CN"/>
        </w:rPr>
        <w:t>347</w:t>
      </w:r>
      <w:r>
        <w:rPr>
          <w:rFonts w:hint="eastAsia" w:ascii="宋体" w:hAnsi="宋体"/>
          <w:color w:val="000000"/>
          <w:szCs w:val="21"/>
        </w:rPr>
        <w:t>人。</w:t>
      </w:r>
    </w:p>
    <w:p>
      <w:pPr>
        <w:keepNext w:val="0"/>
        <w:keepLines w:val="0"/>
        <w:widowControl/>
        <w:numPr>
          <w:ilvl w:val="0"/>
          <w:numId w:val="0"/>
        </w:numPr>
        <w:suppressLineNumbers w:val="0"/>
        <w:ind w:firstLine="420" w:firstLineChars="200"/>
        <w:jc w:val="left"/>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水东湾院区主管（顶班）1人，班长（顶班）2人，清洁员</w:t>
      </w:r>
      <w:r>
        <w:rPr>
          <w:rFonts w:hint="eastAsia" w:ascii="宋体" w:hAnsi="宋体"/>
          <w:color w:val="000000"/>
          <w:szCs w:val="21"/>
          <w:lang w:val="en-US" w:eastAsia="zh-CN"/>
        </w:rPr>
        <w:t>26</w:t>
      </w:r>
      <w:r>
        <w:rPr>
          <w:rFonts w:hint="eastAsia" w:ascii="宋体" w:hAnsi="宋体"/>
          <w:color w:val="000000"/>
          <w:szCs w:val="21"/>
        </w:rPr>
        <w:t>人，</w:t>
      </w:r>
      <w:r>
        <w:rPr>
          <w:rFonts w:hint="eastAsia" w:ascii="宋体" w:hAnsi="宋体" w:eastAsia="宋体" w:cs="Times New Roman"/>
          <w:color w:val="000000"/>
          <w:szCs w:val="21"/>
          <w:lang w:val="en-US" w:eastAsia="zh-CN"/>
        </w:rPr>
        <w:t>后勤保障服务10人，</w:t>
      </w:r>
      <w:r>
        <w:rPr>
          <w:rFonts w:hint="eastAsia" w:ascii="宋体" w:hAnsi="宋体"/>
          <w:color w:val="000000"/>
          <w:szCs w:val="21"/>
        </w:rPr>
        <w:t>合计</w:t>
      </w:r>
      <w:r>
        <w:rPr>
          <w:rFonts w:hint="eastAsia" w:ascii="宋体" w:hAnsi="宋体"/>
          <w:color w:val="000000"/>
          <w:szCs w:val="21"/>
          <w:lang w:val="en-US" w:eastAsia="zh-CN"/>
        </w:rPr>
        <w:t>39</w:t>
      </w:r>
      <w:r>
        <w:rPr>
          <w:rFonts w:hint="eastAsia" w:ascii="宋体" w:hAnsi="宋体"/>
          <w:color w:val="000000"/>
          <w:szCs w:val="21"/>
        </w:rPr>
        <w:t>人。</w:t>
      </w:r>
    </w:p>
    <w:p>
      <w:pPr>
        <w:spacing w:line="360" w:lineRule="auto"/>
        <w:ind w:firstLine="210" w:firstLineChars="100"/>
        <w:rPr>
          <w:rFonts w:hint="eastAsia" w:ascii="宋体" w:hAnsi="宋体"/>
          <w:color w:val="000000"/>
          <w:szCs w:val="21"/>
        </w:rPr>
      </w:pPr>
      <w:r>
        <w:rPr>
          <w:rFonts w:hint="eastAsia" w:ascii="宋体" w:hAnsi="宋体"/>
          <w:color w:val="000000"/>
          <w:szCs w:val="21"/>
        </w:rPr>
        <w:t>具体</w:t>
      </w:r>
      <w:r>
        <w:rPr>
          <w:rFonts w:hint="eastAsia" w:ascii="宋体" w:hAnsi="宋体"/>
          <w:szCs w:val="21"/>
        </w:rPr>
        <w:t>岗位测量</w:t>
      </w:r>
      <w:r>
        <w:rPr>
          <w:rFonts w:hint="eastAsia" w:ascii="宋体" w:hAnsi="宋体"/>
          <w:color w:val="000000"/>
          <w:szCs w:val="21"/>
        </w:rPr>
        <w:t>分配如下：</w:t>
      </w:r>
    </w:p>
    <w:p>
      <w:pPr>
        <w:spacing w:line="360" w:lineRule="auto"/>
        <w:ind w:firstLine="211" w:firstLineChars="100"/>
        <w:rPr>
          <w:rFonts w:ascii="宋体" w:hAnsi="宋体"/>
          <w:b/>
          <w:color w:val="000000"/>
          <w:szCs w:val="21"/>
        </w:rPr>
      </w:pPr>
      <w:r>
        <w:rPr>
          <w:rFonts w:hint="eastAsia" w:ascii="宋体" w:hAnsi="宋体"/>
          <w:b/>
          <w:color w:val="000000"/>
          <w:szCs w:val="21"/>
        </w:rPr>
        <w:t>一号楼</w:t>
      </w:r>
    </w:p>
    <w:tbl>
      <w:tblPr>
        <w:tblStyle w:val="18"/>
        <w:tblW w:w="93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413"/>
        <w:gridCol w:w="848"/>
        <w:gridCol w:w="283"/>
        <w:gridCol w:w="851"/>
        <w:gridCol w:w="29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149"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楼层</w:t>
            </w:r>
          </w:p>
        </w:tc>
        <w:tc>
          <w:tcPr>
            <w:tcW w:w="2413"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科室</w:t>
            </w:r>
          </w:p>
        </w:tc>
        <w:tc>
          <w:tcPr>
            <w:tcW w:w="848"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人数</w:t>
            </w:r>
          </w:p>
        </w:tc>
        <w:tc>
          <w:tcPr>
            <w:tcW w:w="283" w:type="dxa"/>
            <w:vMerge w:val="restart"/>
            <w:noWrap w:val="0"/>
            <w:vAlign w:val="top"/>
          </w:tcPr>
          <w:p>
            <w:pPr>
              <w:widowControl/>
              <w:jc w:val="center"/>
              <w:rPr>
                <w:rFonts w:hint="eastAsia" w:ascii="宋体" w:hAnsi="宋体" w:eastAsia="宋体" w:cs="宋体"/>
                <w:color w:val="000000"/>
                <w:kern w:val="0"/>
                <w:sz w:val="24"/>
                <w:szCs w:val="24"/>
              </w:rPr>
            </w:pPr>
          </w:p>
        </w:tc>
        <w:tc>
          <w:tcPr>
            <w:tcW w:w="85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楼层</w:t>
            </w:r>
          </w:p>
        </w:tc>
        <w:tc>
          <w:tcPr>
            <w:tcW w:w="2976"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科室</w:t>
            </w:r>
          </w:p>
        </w:tc>
        <w:tc>
          <w:tcPr>
            <w:tcW w:w="85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收费处</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康复科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一门诊、内科门诊</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产科</w:t>
            </w:r>
          </w:p>
        </w:tc>
        <w:tc>
          <w:tcPr>
            <w:tcW w:w="851" w:type="dxa"/>
            <w:noWrap w:val="0"/>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一门诊洗手间</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产科</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新生儿科+NICU（2名清洁，3名护工）</w:t>
            </w:r>
          </w:p>
        </w:tc>
        <w:tc>
          <w:tcPr>
            <w:tcW w:w="851" w:type="dxa"/>
            <w:noWrap w:val="0"/>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急诊</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耳鼻喉科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急诊担架队</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泌尿外二科</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口腔科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门诊一楼</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口腔科门诊</w:t>
            </w:r>
          </w:p>
        </w:tc>
        <w:tc>
          <w:tcPr>
            <w:tcW w:w="851" w:type="dxa"/>
            <w:noWrap w:val="0"/>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门诊二楼</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10楼</w:t>
            </w:r>
          </w:p>
        </w:tc>
        <w:tc>
          <w:tcPr>
            <w:tcW w:w="2976" w:type="dxa"/>
            <w:noWrap w:val="0"/>
            <w:vAlign w:val="center"/>
          </w:tcPr>
          <w:p>
            <w:pPr>
              <w:widowControl/>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bCs/>
                <w:sz w:val="24"/>
                <w:szCs w:val="24"/>
                <w:highlight w:val="none"/>
              </w:rPr>
              <w:t>脊柱外科</w:t>
            </w:r>
            <w:r>
              <w:rPr>
                <w:rFonts w:hint="eastAsia" w:ascii="宋体" w:hAnsi="宋体" w:eastAsia="宋体" w:cs="宋体"/>
                <w:bCs/>
                <w:sz w:val="24"/>
                <w:szCs w:val="24"/>
                <w:highlight w:val="none"/>
                <w:lang w:eastAsia="zh-CN"/>
              </w:rPr>
              <w:t>一区、</w:t>
            </w:r>
            <w:r>
              <w:rPr>
                <w:rFonts w:hint="eastAsia" w:ascii="宋体" w:hAnsi="宋体" w:eastAsia="宋体" w:cs="宋体"/>
                <w:bCs/>
                <w:sz w:val="24"/>
                <w:szCs w:val="24"/>
                <w:highlight w:val="none"/>
              </w:rPr>
              <w:t>脊柱外科</w:t>
            </w:r>
            <w:r>
              <w:rPr>
                <w:rFonts w:hint="eastAsia" w:ascii="宋体" w:hAnsi="宋体" w:eastAsia="宋体" w:cs="宋体"/>
                <w:bCs/>
                <w:sz w:val="24"/>
                <w:szCs w:val="24"/>
                <w:highlight w:val="none"/>
                <w:lang w:eastAsia="zh-CN"/>
              </w:rPr>
              <w:t>二区</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中医针灸科</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0.5</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手足显微外科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门诊儿科、心电图、不育门诊</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生殖中心</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产科、脑电图、经颅门诊</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产前实验中心</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司法鉴定所</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B超、皮肤门诊</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重症医学科一区</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（2名清洁，5名护工）</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3楼</w:t>
            </w:r>
          </w:p>
        </w:tc>
        <w:tc>
          <w:tcPr>
            <w:tcW w:w="2413" w:type="dxa"/>
            <w:noWrap w:val="0"/>
            <w:vAlign w:val="center"/>
          </w:tcPr>
          <w:p>
            <w:pPr>
              <w:widowControl/>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妇科门诊</w:t>
            </w:r>
          </w:p>
        </w:tc>
        <w:tc>
          <w:tcPr>
            <w:tcW w:w="848" w:type="dxa"/>
            <w:noWrap w:val="0"/>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胸外科、心</w:t>
            </w:r>
            <w:r>
              <w:rPr>
                <w:rFonts w:hint="eastAsia" w:ascii="宋体" w:hAnsi="宋体" w:eastAsia="宋体" w:cs="宋体"/>
                <w:bCs/>
                <w:sz w:val="24"/>
                <w:szCs w:val="24"/>
                <w:highlight w:val="none"/>
                <w:lang w:eastAsia="zh-CN"/>
              </w:rPr>
              <w:t>血管</w:t>
            </w:r>
            <w:r>
              <w:rPr>
                <w:rFonts w:hint="eastAsia" w:ascii="宋体" w:hAnsi="宋体" w:eastAsia="宋体" w:cs="宋体"/>
                <w:bCs/>
                <w:sz w:val="24"/>
                <w:szCs w:val="24"/>
                <w:highlight w:val="none"/>
              </w:rPr>
              <w:t>外科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放射科</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15楼</w:t>
            </w:r>
          </w:p>
        </w:tc>
        <w:tc>
          <w:tcPr>
            <w:tcW w:w="2976" w:type="dxa"/>
            <w:noWrap w:val="0"/>
            <w:vAlign w:val="center"/>
          </w:tcPr>
          <w:p>
            <w:pPr>
              <w:widowControl/>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泌尿外一科</w:t>
            </w:r>
            <w:r>
              <w:rPr>
                <w:rFonts w:hint="eastAsia" w:ascii="宋体" w:hAnsi="宋体" w:eastAsia="宋体" w:cs="宋体"/>
                <w:color w:val="000000"/>
                <w:kern w:val="0"/>
                <w:sz w:val="24"/>
                <w:szCs w:val="24"/>
                <w:highlight w:val="none"/>
                <w:lang w:eastAsia="zh-CN"/>
              </w:rPr>
              <w:t>、中医肛肠科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眼科</w:t>
            </w:r>
          </w:p>
        </w:tc>
        <w:tc>
          <w:tcPr>
            <w:tcW w:w="848" w:type="dxa"/>
            <w:noWrap w:val="0"/>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0.5</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16楼</w:t>
            </w:r>
          </w:p>
        </w:tc>
        <w:tc>
          <w:tcPr>
            <w:tcW w:w="2976" w:type="dxa"/>
            <w:noWrap w:val="0"/>
            <w:vAlign w:val="center"/>
          </w:tcPr>
          <w:p>
            <w:pPr>
              <w:widowControl/>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妇科</w:t>
            </w:r>
            <w:r>
              <w:rPr>
                <w:rFonts w:hint="eastAsia" w:ascii="宋体" w:hAnsi="宋体" w:eastAsia="宋体" w:cs="宋体"/>
                <w:color w:val="000000"/>
                <w:kern w:val="0"/>
                <w:sz w:val="24"/>
                <w:szCs w:val="24"/>
                <w:highlight w:val="none"/>
                <w:lang w:eastAsia="zh-CN"/>
              </w:rPr>
              <w:t>一区、中医科、针灸科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外科门诊</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vMerge w:val="restart"/>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17楼</w:t>
            </w:r>
          </w:p>
        </w:tc>
        <w:tc>
          <w:tcPr>
            <w:tcW w:w="2976" w:type="dxa"/>
            <w:vMerge w:val="restart"/>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胃肠外科</w:t>
            </w:r>
            <w:r>
              <w:rPr>
                <w:rFonts w:hint="eastAsia" w:ascii="宋体" w:hAnsi="宋体" w:eastAsia="宋体" w:cs="宋体"/>
                <w:bCs/>
                <w:sz w:val="24"/>
                <w:szCs w:val="24"/>
                <w:highlight w:val="none"/>
                <w:lang w:eastAsia="zh-CN"/>
              </w:rPr>
              <w:t>一区、</w:t>
            </w:r>
            <w:r>
              <w:rPr>
                <w:rFonts w:hint="eastAsia" w:ascii="宋体" w:hAnsi="宋体" w:eastAsia="宋体" w:cs="宋体"/>
                <w:bCs/>
                <w:sz w:val="24"/>
                <w:szCs w:val="24"/>
                <w:highlight w:val="none"/>
              </w:rPr>
              <w:t>胃肠外科</w:t>
            </w:r>
            <w:r>
              <w:rPr>
                <w:rFonts w:hint="eastAsia" w:ascii="宋体" w:hAnsi="宋体" w:eastAsia="宋体" w:cs="宋体"/>
                <w:bCs/>
                <w:sz w:val="24"/>
                <w:szCs w:val="24"/>
                <w:highlight w:val="none"/>
                <w:lang w:eastAsia="zh-CN"/>
              </w:rPr>
              <w:t>二区</w:t>
            </w:r>
          </w:p>
        </w:tc>
        <w:tc>
          <w:tcPr>
            <w:tcW w:w="851" w:type="dxa"/>
            <w:vMerge w:val="restart"/>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3楼</w:t>
            </w:r>
          </w:p>
        </w:tc>
        <w:tc>
          <w:tcPr>
            <w:tcW w:w="2413" w:type="dxa"/>
            <w:noWrap w:val="0"/>
            <w:vAlign w:val="center"/>
          </w:tcPr>
          <w:p>
            <w:pPr>
              <w:widowControl/>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手术室门诊</w:t>
            </w:r>
          </w:p>
        </w:tc>
        <w:tc>
          <w:tcPr>
            <w:tcW w:w="848" w:type="dxa"/>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0.5</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vMerge w:val="continue"/>
            <w:noWrap w:val="0"/>
            <w:vAlign w:val="center"/>
          </w:tcPr>
          <w:p>
            <w:pPr>
              <w:widowControl/>
              <w:jc w:val="center"/>
              <w:rPr>
                <w:rFonts w:hint="eastAsia" w:ascii="宋体" w:hAnsi="宋体" w:eastAsia="宋体" w:cs="宋体"/>
                <w:color w:val="000000"/>
                <w:kern w:val="0"/>
                <w:sz w:val="24"/>
                <w:szCs w:val="24"/>
                <w:highlight w:val="none"/>
              </w:rPr>
            </w:pPr>
          </w:p>
        </w:tc>
        <w:tc>
          <w:tcPr>
            <w:tcW w:w="2976" w:type="dxa"/>
            <w:vMerge w:val="continue"/>
            <w:noWrap w:val="0"/>
            <w:vAlign w:val="center"/>
          </w:tcPr>
          <w:p>
            <w:pPr>
              <w:widowControl/>
              <w:jc w:val="left"/>
              <w:rPr>
                <w:rFonts w:hint="eastAsia" w:ascii="宋体" w:hAnsi="宋体" w:eastAsia="宋体" w:cs="宋体"/>
                <w:bCs/>
                <w:sz w:val="24"/>
                <w:szCs w:val="24"/>
                <w:highlight w:val="none"/>
              </w:rPr>
            </w:pPr>
          </w:p>
        </w:tc>
        <w:tc>
          <w:tcPr>
            <w:tcW w:w="851" w:type="dxa"/>
            <w:vMerge w:val="continue"/>
            <w:noWrap w:val="0"/>
            <w:vAlign w:val="center"/>
          </w:tcPr>
          <w:p>
            <w:pPr>
              <w:widowControl/>
              <w:jc w:val="center"/>
              <w:rPr>
                <w:rFonts w:hint="eastAsia" w:ascii="宋体" w:hAnsi="宋体" w:eastAsia="宋体" w:cs="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门诊三楼</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肝胆胰肛肠外科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导管介入室</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创伤骨科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门诊四楼</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烧伤和创面修复科  整形外科  小儿外疝外科</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病理科</w:t>
            </w:r>
          </w:p>
        </w:tc>
        <w:tc>
          <w:tcPr>
            <w:tcW w:w="848" w:type="dxa"/>
            <w:noWrap w:val="0"/>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手术室</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计算机中心</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外科ICU（1名清洁，3名护工）</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4楼</w:t>
            </w:r>
          </w:p>
        </w:tc>
        <w:tc>
          <w:tcPr>
            <w:tcW w:w="2413"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检验科</w:t>
            </w:r>
          </w:p>
        </w:tc>
        <w:tc>
          <w:tcPr>
            <w:tcW w:w="84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283" w:type="dxa"/>
            <w:vMerge w:val="continue"/>
            <w:noWrap w:val="0"/>
            <w:vAlign w:val="top"/>
          </w:tcPr>
          <w:p>
            <w:pPr>
              <w:widowControl/>
              <w:jc w:val="left"/>
              <w:rPr>
                <w:rFonts w:hint="eastAsia" w:ascii="宋体" w:hAnsi="宋体" w:eastAsia="宋体" w:cs="宋体"/>
                <w:color w:val="000000"/>
                <w:kern w:val="0"/>
                <w:sz w:val="24"/>
                <w:szCs w:val="24"/>
                <w:highlight w:val="none"/>
              </w:rPr>
            </w:pPr>
          </w:p>
        </w:tc>
        <w:tc>
          <w:tcPr>
            <w:tcW w:w="851"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23楼</w:t>
            </w:r>
          </w:p>
        </w:tc>
        <w:tc>
          <w:tcPr>
            <w:tcW w:w="297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图书馆、会议室</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3562" w:type="dxa"/>
            <w:gridSpan w:val="2"/>
            <w:noWrap w:val="0"/>
            <w:vAlign w:val="center"/>
          </w:tcPr>
          <w:p>
            <w:pPr>
              <w:widowControl/>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合计</w:t>
            </w:r>
          </w:p>
        </w:tc>
        <w:tc>
          <w:tcPr>
            <w:tcW w:w="5809" w:type="dxa"/>
            <w:gridSpan w:val="5"/>
            <w:noWrap w:val="0"/>
            <w:vAlign w:val="center"/>
          </w:tcPr>
          <w:p>
            <w:pPr>
              <w:widowControl/>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10</w:t>
            </w:r>
            <w:r>
              <w:rPr>
                <w:rFonts w:hint="eastAsia" w:ascii="宋体" w:hAnsi="宋体" w:eastAsia="宋体" w:cs="宋体"/>
                <w:b/>
                <w:color w:val="000000"/>
                <w:kern w:val="0"/>
                <w:sz w:val="24"/>
                <w:szCs w:val="24"/>
                <w:highlight w:val="none"/>
                <w:lang w:val="en-US" w:eastAsia="zh-CN"/>
              </w:rPr>
              <w:t>0</w:t>
            </w:r>
            <w:r>
              <w:rPr>
                <w:rFonts w:hint="eastAsia" w:ascii="宋体" w:hAnsi="宋体" w:eastAsia="宋体" w:cs="宋体"/>
                <w:b/>
                <w:color w:val="000000"/>
                <w:kern w:val="0"/>
                <w:sz w:val="24"/>
                <w:szCs w:val="24"/>
                <w:highlight w:val="none"/>
              </w:rPr>
              <w:t>.5人</w:t>
            </w:r>
          </w:p>
        </w:tc>
      </w:tr>
    </w:tbl>
    <w:p>
      <w:pPr>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二号楼</w:t>
      </w:r>
    </w:p>
    <w:tbl>
      <w:tblPr>
        <w:tblStyle w:val="18"/>
        <w:tblW w:w="93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552"/>
        <w:gridCol w:w="709"/>
        <w:gridCol w:w="283"/>
        <w:gridCol w:w="961"/>
        <w:gridCol w:w="286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149" w:type="dxa"/>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楼层</w:t>
            </w:r>
          </w:p>
        </w:tc>
        <w:tc>
          <w:tcPr>
            <w:tcW w:w="2552" w:type="dxa"/>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科室</w:t>
            </w:r>
          </w:p>
        </w:tc>
        <w:tc>
          <w:tcPr>
            <w:tcW w:w="70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人数</w:t>
            </w:r>
          </w:p>
        </w:tc>
        <w:tc>
          <w:tcPr>
            <w:tcW w:w="283" w:type="dxa"/>
            <w:vMerge w:val="restart"/>
            <w:noWrap w:val="0"/>
            <w:vAlign w:val="top"/>
          </w:tcPr>
          <w:p>
            <w:pPr>
              <w:widowControl/>
              <w:jc w:val="left"/>
              <w:rPr>
                <w:rFonts w:hint="eastAsia" w:ascii="宋体" w:hAnsi="宋体" w:eastAsia="宋体" w:cs="宋体"/>
                <w:color w:val="000000"/>
                <w:kern w:val="0"/>
                <w:sz w:val="24"/>
                <w:szCs w:val="24"/>
                <w:highlight w:val="none"/>
              </w:rPr>
            </w:pPr>
          </w:p>
        </w:tc>
        <w:tc>
          <w:tcPr>
            <w:tcW w:w="961"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楼层</w:t>
            </w:r>
          </w:p>
        </w:tc>
        <w:tc>
          <w:tcPr>
            <w:tcW w:w="2866"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科室</w:t>
            </w:r>
          </w:p>
        </w:tc>
        <w:tc>
          <w:tcPr>
            <w:tcW w:w="851"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14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1楼</w:t>
            </w:r>
          </w:p>
        </w:tc>
        <w:tc>
          <w:tcPr>
            <w:tcW w:w="2552" w:type="dxa"/>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CT室</w:t>
            </w:r>
          </w:p>
        </w:tc>
        <w:tc>
          <w:tcPr>
            <w:tcW w:w="70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96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6楼</w:t>
            </w:r>
          </w:p>
        </w:tc>
        <w:tc>
          <w:tcPr>
            <w:tcW w:w="2866" w:type="dxa"/>
            <w:noWrap w:val="0"/>
            <w:vAlign w:val="center"/>
          </w:tcPr>
          <w:p>
            <w:pPr>
              <w:widowControl/>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rPr>
              <w:t>关节、四肢骨病科</w:t>
            </w:r>
          </w:p>
        </w:tc>
        <w:tc>
          <w:tcPr>
            <w:tcW w:w="85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14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1楼</w:t>
            </w:r>
          </w:p>
        </w:tc>
        <w:tc>
          <w:tcPr>
            <w:tcW w:w="2552" w:type="dxa"/>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ECT室</w:t>
            </w:r>
          </w:p>
        </w:tc>
        <w:tc>
          <w:tcPr>
            <w:tcW w:w="70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96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7楼</w:t>
            </w:r>
          </w:p>
        </w:tc>
        <w:tc>
          <w:tcPr>
            <w:tcW w:w="2866" w:type="dxa"/>
            <w:noWrap w:val="0"/>
            <w:vAlign w:val="center"/>
          </w:tcPr>
          <w:p>
            <w:pPr>
              <w:widowControl/>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eastAsia="zh-CN"/>
              </w:rPr>
              <w:t>妇科二区</w:t>
            </w:r>
          </w:p>
        </w:tc>
        <w:tc>
          <w:tcPr>
            <w:tcW w:w="85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4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1楼</w:t>
            </w:r>
          </w:p>
        </w:tc>
        <w:tc>
          <w:tcPr>
            <w:tcW w:w="2552" w:type="dxa"/>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MRI室</w:t>
            </w:r>
          </w:p>
        </w:tc>
        <w:tc>
          <w:tcPr>
            <w:tcW w:w="70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961" w:type="dxa"/>
            <w:vMerge w:val="restart"/>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8楼</w:t>
            </w:r>
          </w:p>
        </w:tc>
        <w:tc>
          <w:tcPr>
            <w:tcW w:w="2866" w:type="dxa"/>
            <w:vMerge w:val="restart"/>
            <w:noWrap w:val="0"/>
            <w:vAlign w:val="center"/>
          </w:tcPr>
          <w:p>
            <w:pPr>
              <w:widowControl/>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甲状腺、血管外科、皮肤科</w:t>
            </w:r>
          </w:p>
        </w:tc>
        <w:tc>
          <w:tcPr>
            <w:tcW w:w="851" w:type="dxa"/>
            <w:vMerge w:val="restart"/>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49" w:type="dxa"/>
            <w:vMerge w:val="restart"/>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2楼</w:t>
            </w:r>
          </w:p>
        </w:tc>
        <w:tc>
          <w:tcPr>
            <w:tcW w:w="2552" w:type="dxa"/>
            <w:vMerge w:val="restart"/>
            <w:noWrap w:val="0"/>
            <w:vAlign w:val="center"/>
          </w:tcPr>
          <w:p>
            <w:pPr>
              <w:widowControl/>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全科医学科</w:t>
            </w:r>
          </w:p>
        </w:tc>
        <w:tc>
          <w:tcPr>
            <w:tcW w:w="709" w:type="dxa"/>
            <w:vMerge w:val="restart"/>
            <w:noWrap w:val="0"/>
            <w:vAlign w:val="center"/>
          </w:tcPr>
          <w:p>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961" w:type="dxa"/>
            <w:vMerge w:val="continue"/>
            <w:noWrap w:val="0"/>
            <w:vAlign w:val="center"/>
          </w:tcPr>
          <w:p>
            <w:pPr>
              <w:widowControl/>
              <w:jc w:val="center"/>
              <w:rPr>
                <w:rFonts w:hint="eastAsia" w:ascii="宋体" w:hAnsi="宋体" w:eastAsia="宋体" w:cs="宋体"/>
                <w:b w:val="0"/>
                <w:bCs w:val="0"/>
                <w:color w:val="auto"/>
                <w:kern w:val="0"/>
                <w:sz w:val="24"/>
                <w:szCs w:val="24"/>
                <w:highlight w:val="none"/>
              </w:rPr>
            </w:pPr>
          </w:p>
        </w:tc>
        <w:tc>
          <w:tcPr>
            <w:tcW w:w="2866" w:type="dxa"/>
            <w:vMerge w:val="continue"/>
            <w:noWrap w:val="0"/>
            <w:vAlign w:val="center"/>
          </w:tcPr>
          <w:p>
            <w:pPr>
              <w:widowControl/>
              <w:jc w:val="left"/>
              <w:rPr>
                <w:rFonts w:hint="eastAsia" w:ascii="宋体" w:hAnsi="宋体" w:eastAsia="宋体" w:cs="宋体"/>
                <w:b w:val="0"/>
                <w:bCs w:val="0"/>
                <w:color w:val="auto"/>
                <w:sz w:val="24"/>
                <w:szCs w:val="24"/>
                <w:highlight w:val="none"/>
              </w:rPr>
            </w:pPr>
          </w:p>
        </w:tc>
        <w:tc>
          <w:tcPr>
            <w:tcW w:w="851" w:type="dxa"/>
            <w:vMerge w:val="continue"/>
            <w:noWrap w:val="0"/>
            <w:vAlign w:val="center"/>
          </w:tcPr>
          <w:p>
            <w:pPr>
              <w:widowControl/>
              <w:jc w:val="center"/>
              <w:rPr>
                <w:rFonts w:hint="eastAsia" w:ascii="宋体" w:hAnsi="宋体" w:eastAsia="宋体" w:cs="宋体"/>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149" w:type="dxa"/>
            <w:vMerge w:val="continue"/>
            <w:noWrap w:val="0"/>
            <w:vAlign w:val="center"/>
          </w:tcPr>
          <w:p>
            <w:pPr>
              <w:widowControl/>
              <w:jc w:val="center"/>
              <w:rPr>
                <w:rFonts w:hint="eastAsia" w:ascii="宋体" w:hAnsi="宋体" w:eastAsia="宋体" w:cs="宋体"/>
                <w:color w:val="auto"/>
                <w:kern w:val="0"/>
                <w:sz w:val="24"/>
                <w:szCs w:val="24"/>
                <w:highlight w:val="none"/>
              </w:rPr>
            </w:pPr>
          </w:p>
        </w:tc>
        <w:tc>
          <w:tcPr>
            <w:tcW w:w="2552" w:type="dxa"/>
            <w:vMerge w:val="continue"/>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noWrap w:val="0"/>
            <w:vAlign w:val="center"/>
          </w:tcPr>
          <w:p>
            <w:pPr>
              <w:widowControl/>
              <w:jc w:val="center"/>
              <w:rPr>
                <w:rFonts w:hint="eastAsia" w:ascii="宋体" w:hAnsi="宋体" w:eastAsia="宋体" w:cs="宋体"/>
                <w:color w:val="auto"/>
                <w:kern w:val="0"/>
                <w:sz w:val="24"/>
                <w:szCs w:val="24"/>
                <w:highlight w:val="none"/>
              </w:rPr>
            </w:pP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96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9楼</w:t>
            </w:r>
          </w:p>
        </w:tc>
        <w:tc>
          <w:tcPr>
            <w:tcW w:w="2866" w:type="dxa"/>
            <w:noWrap w:val="0"/>
            <w:vAlign w:val="center"/>
          </w:tcPr>
          <w:p>
            <w:pPr>
              <w:widowControl/>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肾内科二区</w:t>
            </w:r>
          </w:p>
        </w:tc>
        <w:tc>
          <w:tcPr>
            <w:tcW w:w="85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14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3楼</w:t>
            </w:r>
          </w:p>
        </w:tc>
        <w:tc>
          <w:tcPr>
            <w:tcW w:w="2552" w:type="dxa"/>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普儿科、儿科ICU</w:t>
            </w:r>
          </w:p>
        </w:tc>
        <w:tc>
          <w:tcPr>
            <w:tcW w:w="709" w:type="dxa"/>
            <w:noWrap w:val="0"/>
            <w:vAlign w:val="center"/>
          </w:tcPr>
          <w:p>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96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10楼</w:t>
            </w:r>
          </w:p>
        </w:tc>
        <w:tc>
          <w:tcPr>
            <w:tcW w:w="2866" w:type="dxa"/>
            <w:noWrap w:val="0"/>
            <w:vAlign w:val="center"/>
          </w:tcPr>
          <w:p>
            <w:pPr>
              <w:widowControl/>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肾内科一区</w:t>
            </w:r>
          </w:p>
        </w:tc>
        <w:tc>
          <w:tcPr>
            <w:tcW w:w="85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14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4楼</w:t>
            </w:r>
          </w:p>
        </w:tc>
        <w:tc>
          <w:tcPr>
            <w:tcW w:w="2552" w:type="dxa"/>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呼吸与危重症医学科一区</w:t>
            </w:r>
          </w:p>
        </w:tc>
        <w:tc>
          <w:tcPr>
            <w:tcW w:w="70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96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11楼</w:t>
            </w:r>
          </w:p>
        </w:tc>
        <w:tc>
          <w:tcPr>
            <w:tcW w:w="2866" w:type="dxa"/>
            <w:noWrap w:val="0"/>
            <w:vAlign w:val="center"/>
          </w:tcPr>
          <w:p>
            <w:pPr>
              <w:widowControl/>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血液透析室</w:t>
            </w:r>
          </w:p>
        </w:tc>
        <w:tc>
          <w:tcPr>
            <w:tcW w:w="85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14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5楼</w:t>
            </w:r>
          </w:p>
        </w:tc>
        <w:tc>
          <w:tcPr>
            <w:tcW w:w="2552" w:type="dxa"/>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呼吸与危重症医学科二区</w:t>
            </w:r>
          </w:p>
        </w:tc>
        <w:tc>
          <w:tcPr>
            <w:tcW w:w="709"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83" w:type="dxa"/>
            <w:vMerge w:val="continue"/>
            <w:noWrap w:val="0"/>
            <w:vAlign w:val="top"/>
          </w:tcPr>
          <w:p>
            <w:pPr>
              <w:widowControl/>
              <w:jc w:val="center"/>
              <w:rPr>
                <w:rFonts w:hint="eastAsia" w:ascii="宋体" w:hAnsi="宋体" w:eastAsia="宋体" w:cs="宋体"/>
                <w:color w:val="000000"/>
                <w:kern w:val="0"/>
                <w:sz w:val="24"/>
                <w:szCs w:val="24"/>
                <w:highlight w:val="none"/>
              </w:rPr>
            </w:pPr>
          </w:p>
        </w:tc>
        <w:tc>
          <w:tcPr>
            <w:tcW w:w="96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12楼</w:t>
            </w:r>
          </w:p>
        </w:tc>
        <w:tc>
          <w:tcPr>
            <w:tcW w:w="2866" w:type="dxa"/>
            <w:noWrap w:val="0"/>
            <w:vAlign w:val="center"/>
          </w:tcPr>
          <w:p>
            <w:pPr>
              <w:widowControl/>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重症医学科三区（呼吸消化肾内ICU ）支纤镜室</w:t>
            </w:r>
          </w:p>
          <w:p>
            <w:pPr>
              <w:widowControl/>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（1名清洁，3名护工）</w:t>
            </w:r>
          </w:p>
        </w:tc>
        <w:tc>
          <w:tcPr>
            <w:tcW w:w="851" w:type="dxa"/>
            <w:noWrap w:val="0"/>
            <w:vAlign w:val="center"/>
          </w:tcPr>
          <w:p>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3701" w:type="dxa"/>
            <w:gridSpan w:val="2"/>
            <w:noWrap w:val="0"/>
            <w:vAlign w:val="center"/>
          </w:tcPr>
          <w:p>
            <w:pPr>
              <w:widowControl/>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合计</w:t>
            </w:r>
          </w:p>
        </w:tc>
        <w:tc>
          <w:tcPr>
            <w:tcW w:w="5670" w:type="dxa"/>
            <w:gridSpan w:val="5"/>
            <w:noWrap w:val="0"/>
            <w:vAlign w:val="center"/>
          </w:tcPr>
          <w:p>
            <w:pPr>
              <w:widowControl/>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35人</w:t>
            </w:r>
          </w:p>
        </w:tc>
      </w:tr>
    </w:tbl>
    <w:p>
      <w:pPr>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五号楼 </w:t>
      </w:r>
    </w:p>
    <w:tbl>
      <w:tblPr>
        <w:tblStyle w:val="18"/>
        <w:tblW w:w="78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545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4" w:hRule="atLeast"/>
        </w:trPr>
        <w:tc>
          <w:tcPr>
            <w:tcW w:w="1082"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楼层</w:t>
            </w:r>
          </w:p>
        </w:tc>
        <w:tc>
          <w:tcPr>
            <w:tcW w:w="5454"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科室</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8" w:hRule="atLeast"/>
        </w:trPr>
        <w:tc>
          <w:tcPr>
            <w:tcW w:w="1082"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1-5楼</w:t>
            </w:r>
          </w:p>
        </w:tc>
        <w:tc>
          <w:tcPr>
            <w:tcW w:w="5454"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行政楼</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082"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合计</w:t>
            </w:r>
          </w:p>
        </w:tc>
        <w:tc>
          <w:tcPr>
            <w:tcW w:w="5454" w:type="dxa"/>
            <w:noWrap w:val="0"/>
            <w:vAlign w:val="center"/>
          </w:tcPr>
          <w:p>
            <w:pPr>
              <w:widowControl/>
              <w:jc w:val="left"/>
              <w:rPr>
                <w:rFonts w:hint="eastAsia" w:ascii="宋体" w:hAnsi="宋体" w:eastAsia="宋体" w:cs="宋体"/>
                <w:b/>
                <w:color w:val="000000"/>
                <w:kern w:val="0"/>
                <w:szCs w:val="21"/>
                <w:highlight w:val="none"/>
              </w:rPr>
            </w:pPr>
          </w:p>
        </w:tc>
        <w:tc>
          <w:tcPr>
            <w:tcW w:w="1276"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5</w:t>
            </w:r>
          </w:p>
        </w:tc>
      </w:tr>
    </w:tbl>
    <w:p>
      <w:pPr>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六号楼</w:t>
      </w:r>
    </w:p>
    <w:tbl>
      <w:tblPr>
        <w:tblStyle w:val="18"/>
        <w:tblW w:w="78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66"/>
        <w:gridCol w:w="426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8"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楼层</w:t>
            </w:r>
          </w:p>
        </w:tc>
        <w:tc>
          <w:tcPr>
            <w:tcW w:w="5528" w:type="dxa"/>
            <w:gridSpan w:val="2"/>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科室</w:t>
            </w:r>
          </w:p>
        </w:tc>
        <w:tc>
          <w:tcPr>
            <w:tcW w:w="1276"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1楼</w:t>
            </w:r>
          </w:p>
        </w:tc>
        <w:tc>
          <w:tcPr>
            <w:tcW w:w="5528" w:type="dxa"/>
            <w:gridSpan w:val="2"/>
            <w:noWrap w:val="0"/>
            <w:vAlign w:val="center"/>
          </w:tcPr>
          <w:p>
            <w:pPr>
              <w:pStyle w:val="14"/>
              <w:widowControl w:val="0"/>
              <w:spacing w:before="0" w:beforeAutospacing="0" w:after="0" w:afterAutospacing="0" w:line="320" w:lineRule="exact"/>
              <w:jc w:val="both"/>
              <w:textAlignment w:val="baseline"/>
              <w:rPr>
                <w:rFonts w:hint="eastAsia" w:ascii="宋体" w:hAnsi="宋体" w:eastAsia="宋体" w:cs="宋体"/>
                <w:color w:val="000000"/>
                <w:highlight w:val="none"/>
              </w:rPr>
            </w:pPr>
            <w:r>
              <w:rPr>
                <w:rFonts w:hint="eastAsia" w:ascii="宋体" w:hAnsi="宋体" w:eastAsia="宋体" w:cs="宋体"/>
                <w:bCs/>
                <w:kern w:val="2"/>
                <w:highlight w:val="none"/>
              </w:rPr>
              <w:t xml:space="preserve">消化中心门诊部   </w:t>
            </w:r>
          </w:p>
        </w:tc>
        <w:tc>
          <w:tcPr>
            <w:tcW w:w="1276"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2楼</w:t>
            </w:r>
          </w:p>
        </w:tc>
        <w:tc>
          <w:tcPr>
            <w:tcW w:w="5528" w:type="dxa"/>
            <w:gridSpan w:val="2"/>
            <w:noWrap w:val="0"/>
            <w:vAlign w:val="center"/>
          </w:tcPr>
          <w:p>
            <w:pPr>
              <w:pStyle w:val="14"/>
              <w:widowControl w:val="0"/>
              <w:spacing w:before="0" w:beforeAutospacing="0" w:after="0" w:afterAutospacing="0" w:line="320" w:lineRule="exact"/>
              <w:jc w:val="both"/>
              <w:textAlignment w:val="baseline"/>
              <w:rPr>
                <w:rFonts w:hint="eastAsia" w:ascii="宋体" w:hAnsi="宋体" w:eastAsia="宋体" w:cs="宋体"/>
                <w:color w:val="000000"/>
                <w:highlight w:val="none"/>
              </w:rPr>
            </w:pPr>
            <w:r>
              <w:rPr>
                <w:rFonts w:hint="eastAsia" w:ascii="宋体" w:hAnsi="宋体" w:eastAsia="宋体" w:cs="宋体"/>
                <w:bCs/>
                <w:kern w:val="2"/>
                <w:highlight w:val="none"/>
              </w:rPr>
              <w:t>内镜中心</w:t>
            </w:r>
          </w:p>
        </w:tc>
        <w:tc>
          <w:tcPr>
            <w:tcW w:w="1276" w:type="dxa"/>
            <w:noWrap w:val="0"/>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3楼</w:t>
            </w:r>
          </w:p>
        </w:tc>
        <w:tc>
          <w:tcPr>
            <w:tcW w:w="5528" w:type="dxa"/>
            <w:gridSpan w:val="2"/>
            <w:noWrap w:val="0"/>
            <w:vAlign w:val="center"/>
          </w:tcPr>
          <w:p>
            <w:pPr>
              <w:pStyle w:val="14"/>
              <w:widowControl w:val="0"/>
              <w:spacing w:before="0" w:beforeAutospacing="0" w:after="0" w:afterAutospacing="0" w:line="320" w:lineRule="exact"/>
              <w:jc w:val="both"/>
              <w:textAlignment w:val="baseline"/>
              <w:rPr>
                <w:rFonts w:hint="eastAsia" w:ascii="宋体" w:hAnsi="宋体" w:eastAsia="宋体" w:cs="宋体"/>
                <w:color w:val="000000"/>
                <w:highlight w:val="none"/>
              </w:rPr>
            </w:pPr>
            <w:r>
              <w:rPr>
                <w:rFonts w:hint="eastAsia" w:ascii="宋体" w:hAnsi="宋体" w:eastAsia="宋体" w:cs="宋体"/>
                <w:bCs/>
                <w:kern w:val="2"/>
                <w:highlight w:val="none"/>
              </w:rPr>
              <w:t>内镜中心</w:t>
            </w:r>
          </w:p>
        </w:tc>
        <w:tc>
          <w:tcPr>
            <w:tcW w:w="1276" w:type="dxa"/>
            <w:noWrap w:val="0"/>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4楼</w:t>
            </w:r>
          </w:p>
        </w:tc>
        <w:tc>
          <w:tcPr>
            <w:tcW w:w="5528" w:type="dxa"/>
            <w:gridSpan w:val="2"/>
            <w:noWrap w:val="0"/>
            <w:vAlign w:val="center"/>
          </w:tcPr>
          <w:p>
            <w:pPr>
              <w:pStyle w:val="14"/>
              <w:widowControl w:val="0"/>
              <w:spacing w:before="0" w:beforeAutospacing="0" w:after="0" w:afterAutospacing="0" w:line="320" w:lineRule="exact"/>
              <w:jc w:val="both"/>
              <w:textAlignment w:val="baseline"/>
              <w:rPr>
                <w:rFonts w:hint="eastAsia" w:ascii="宋体" w:hAnsi="宋体" w:eastAsia="宋体" w:cs="宋体"/>
                <w:color w:val="000000"/>
                <w:highlight w:val="none"/>
              </w:rPr>
            </w:pPr>
            <w:r>
              <w:rPr>
                <w:rFonts w:hint="eastAsia" w:ascii="宋体" w:hAnsi="宋体" w:eastAsia="宋体" w:cs="宋体"/>
                <w:bCs/>
                <w:kern w:val="2"/>
                <w:highlight w:val="none"/>
              </w:rPr>
              <w:t>消化中心一区</w:t>
            </w:r>
          </w:p>
        </w:tc>
        <w:tc>
          <w:tcPr>
            <w:tcW w:w="1276" w:type="dxa"/>
            <w:noWrap w:val="0"/>
            <w:vAlign w:val="center"/>
          </w:tcPr>
          <w:p>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5楼</w:t>
            </w:r>
          </w:p>
        </w:tc>
        <w:tc>
          <w:tcPr>
            <w:tcW w:w="5528" w:type="dxa"/>
            <w:gridSpan w:val="2"/>
            <w:noWrap w:val="0"/>
            <w:vAlign w:val="center"/>
          </w:tcPr>
          <w:p>
            <w:pPr>
              <w:pStyle w:val="14"/>
              <w:widowControl w:val="0"/>
              <w:spacing w:before="0" w:beforeAutospacing="0" w:after="0" w:afterAutospacing="0" w:line="320" w:lineRule="exact"/>
              <w:jc w:val="both"/>
              <w:textAlignment w:val="baseline"/>
              <w:rPr>
                <w:rFonts w:hint="eastAsia" w:ascii="宋体" w:hAnsi="宋体" w:eastAsia="宋体" w:cs="宋体"/>
                <w:color w:val="000000"/>
                <w:highlight w:val="none"/>
              </w:rPr>
            </w:pPr>
            <w:r>
              <w:rPr>
                <w:rFonts w:hint="eastAsia" w:ascii="宋体" w:hAnsi="宋体" w:eastAsia="宋体" w:cs="宋体"/>
                <w:bCs/>
                <w:kern w:val="2"/>
                <w:highlight w:val="none"/>
              </w:rPr>
              <w:t>消化中心二区</w:t>
            </w:r>
          </w:p>
        </w:tc>
        <w:tc>
          <w:tcPr>
            <w:tcW w:w="1276"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6楼</w:t>
            </w:r>
          </w:p>
        </w:tc>
        <w:tc>
          <w:tcPr>
            <w:tcW w:w="5528" w:type="dxa"/>
            <w:gridSpan w:val="2"/>
            <w:noWrap w:val="0"/>
            <w:vAlign w:val="center"/>
          </w:tcPr>
          <w:p>
            <w:pPr>
              <w:pStyle w:val="14"/>
              <w:widowControl w:val="0"/>
              <w:spacing w:before="0" w:beforeAutospacing="0" w:after="0" w:afterAutospacing="0" w:line="320" w:lineRule="exact"/>
              <w:jc w:val="both"/>
              <w:textAlignment w:val="baseline"/>
              <w:rPr>
                <w:rFonts w:hint="eastAsia" w:ascii="宋体" w:hAnsi="宋体" w:eastAsia="宋体" w:cs="宋体"/>
                <w:color w:val="000000"/>
                <w:highlight w:val="none"/>
              </w:rPr>
            </w:pPr>
            <w:r>
              <w:rPr>
                <w:rFonts w:hint="eastAsia" w:ascii="宋体" w:hAnsi="宋体" w:eastAsia="宋体" w:cs="宋体"/>
                <w:bCs/>
                <w:kern w:val="2"/>
                <w:highlight w:val="none"/>
              </w:rPr>
              <w:t>内分泌内科</w:t>
            </w:r>
          </w:p>
        </w:tc>
        <w:tc>
          <w:tcPr>
            <w:tcW w:w="1276"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7楼</w:t>
            </w:r>
          </w:p>
        </w:tc>
        <w:tc>
          <w:tcPr>
            <w:tcW w:w="5528" w:type="dxa"/>
            <w:gridSpan w:val="2"/>
            <w:noWrap w:val="0"/>
            <w:vAlign w:val="center"/>
          </w:tcPr>
          <w:p>
            <w:pPr>
              <w:pStyle w:val="14"/>
              <w:widowControl w:val="0"/>
              <w:spacing w:before="0" w:beforeAutospacing="0" w:after="0" w:afterAutospacing="0" w:line="320" w:lineRule="exact"/>
              <w:jc w:val="both"/>
              <w:textAlignment w:val="baseline"/>
              <w:rPr>
                <w:rFonts w:hint="eastAsia" w:ascii="宋体" w:hAnsi="宋体" w:eastAsia="宋体" w:cs="宋体"/>
                <w:color w:val="000000"/>
                <w:highlight w:val="none"/>
                <w:lang w:eastAsia="zh-CN"/>
              </w:rPr>
            </w:pPr>
            <w:r>
              <w:rPr>
                <w:rFonts w:hint="eastAsia" w:eastAsia="宋体" w:cs="宋体"/>
                <w:bCs/>
                <w:kern w:val="2"/>
                <w:highlight w:val="none"/>
                <w:lang w:eastAsia="zh-CN"/>
              </w:rPr>
              <w:t>肿瘤科三区</w:t>
            </w:r>
          </w:p>
        </w:tc>
        <w:tc>
          <w:tcPr>
            <w:tcW w:w="1276" w:type="dxa"/>
            <w:noWrap w:val="0"/>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0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8楼</w:t>
            </w:r>
          </w:p>
        </w:tc>
        <w:tc>
          <w:tcPr>
            <w:tcW w:w="5528" w:type="dxa"/>
            <w:gridSpan w:val="2"/>
            <w:noWrap w:val="0"/>
            <w:vAlign w:val="center"/>
          </w:tcPr>
          <w:p>
            <w:pPr>
              <w:pStyle w:val="14"/>
              <w:widowControl w:val="0"/>
              <w:spacing w:before="0" w:beforeAutospacing="0" w:after="0" w:afterAutospacing="0" w:line="320" w:lineRule="exact"/>
              <w:jc w:val="both"/>
              <w:textAlignment w:val="baseline"/>
              <w:rPr>
                <w:rFonts w:hint="eastAsia" w:ascii="宋体" w:hAnsi="宋体" w:eastAsia="宋体" w:cs="宋体"/>
                <w:color w:val="000000"/>
                <w:highlight w:val="none"/>
              </w:rPr>
            </w:pPr>
            <w:r>
              <w:rPr>
                <w:rFonts w:hint="eastAsia" w:ascii="宋体" w:hAnsi="宋体" w:eastAsia="宋体" w:cs="宋体"/>
                <w:bCs/>
                <w:kern w:val="2"/>
                <w:highlight w:val="none"/>
              </w:rPr>
              <w:t>中心实验室</w:t>
            </w:r>
          </w:p>
        </w:tc>
        <w:tc>
          <w:tcPr>
            <w:tcW w:w="1276"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9楼</w:t>
            </w:r>
          </w:p>
        </w:tc>
        <w:tc>
          <w:tcPr>
            <w:tcW w:w="5528" w:type="dxa"/>
            <w:gridSpan w:val="2"/>
            <w:noWrap w:val="0"/>
            <w:vAlign w:val="center"/>
          </w:tcPr>
          <w:p>
            <w:pPr>
              <w:pStyle w:val="14"/>
              <w:widowControl w:val="0"/>
              <w:spacing w:before="0" w:beforeAutospacing="0" w:after="0" w:afterAutospacing="0" w:line="320" w:lineRule="exact"/>
              <w:jc w:val="both"/>
              <w:textAlignment w:val="baseline"/>
              <w:rPr>
                <w:rFonts w:hint="eastAsia" w:ascii="宋体" w:hAnsi="宋体" w:eastAsia="宋体" w:cs="宋体"/>
                <w:color w:val="000000"/>
                <w:highlight w:val="none"/>
              </w:rPr>
            </w:pPr>
            <w:r>
              <w:rPr>
                <w:rFonts w:hint="eastAsia" w:ascii="宋体" w:hAnsi="宋体" w:eastAsia="宋体" w:cs="宋体"/>
                <w:bCs/>
                <w:kern w:val="2"/>
                <w:highlight w:val="none"/>
              </w:rPr>
              <w:t>科研中心</w:t>
            </w:r>
            <w:r>
              <w:rPr>
                <w:rFonts w:hint="eastAsia" w:eastAsia="宋体" w:cs="宋体"/>
                <w:bCs/>
                <w:kern w:val="2"/>
                <w:highlight w:val="none"/>
                <w:lang w:eastAsia="zh-CN"/>
              </w:rPr>
              <w:t>、</w:t>
            </w:r>
            <w:r>
              <w:rPr>
                <w:rFonts w:hint="eastAsia" w:ascii="宋体" w:hAnsi="宋体" w:eastAsia="宋体" w:cs="宋体"/>
                <w:bCs/>
                <w:kern w:val="2"/>
                <w:highlight w:val="none"/>
              </w:rPr>
              <w:t>博士工作站</w:t>
            </w:r>
          </w:p>
        </w:tc>
        <w:tc>
          <w:tcPr>
            <w:tcW w:w="1276"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274" w:type="dxa"/>
            <w:gridSpan w:val="2"/>
            <w:noWrap w:val="0"/>
            <w:vAlign w:val="center"/>
          </w:tcPr>
          <w:p>
            <w:pPr>
              <w:widowControl/>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合计</w:t>
            </w:r>
          </w:p>
        </w:tc>
        <w:tc>
          <w:tcPr>
            <w:tcW w:w="5538" w:type="dxa"/>
            <w:gridSpan w:val="2"/>
            <w:noWrap w:val="0"/>
            <w:vAlign w:val="center"/>
          </w:tcPr>
          <w:p>
            <w:pPr>
              <w:widowControl/>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1</w:t>
            </w:r>
            <w:r>
              <w:rPr>
                <w:rFonts w:hint="eastAsia" w:ascii="宋体" w:hAnsi="宋体" w:eastAsia="宋体" w:cs="宋体"/>
                <w:b/>
                <w:color w:val="000000"/>
                <w:kern w:val="0"/>
                <w:sz w:val="24"/>
                <w:szCs w:val="24"/>
                <w:highlight w:val="none"/>
                <w:lang w:val="en-US" w:eastAsia="zh-CN"/>
              </w:rPr>
              <w:t>3.5</w:t>
            </w:r>
            <w:r>
              <w:rPr>
                <w:rFonts w:hint="eastAsia" w:ascii="宋体" w:hAnsi="宋体" w:eastAsia="宋体" w:cs="宋体"/>
                <w:b/>
                <w:color w:val="000000"/>
                <w:kern w:val="0"/>
                <w:sz w:val="24"/>
                <w:szCs w:val="24"/>
                <w:highlight w:val="none"/>
              </w:rPr>
              <w:t>人</w:t>
            </w:r>
          </w:p>
        </w:tc>
      </w:tr>
    </w:tbl>
    <w:p>
      <w:pPr>
        <w:spacing w:line="360" w:lineRule="auto"/>
        <w:ind w:firstLine="211" w:firstLineChars="100"/>
        <w:rPr>
          <w:rFonts w:hint="eastAsia" w:ascii="宋体" w:hAnsi="宋体" w:eastAsia="宋体" w:cs="宋体"/>
          <w:b/>
          <w:color w:val="000000"/>
          <w:szCs w:val="21"/>
          <w:highlight w:val="none"/>
        </w:rPr>
      </w:pPr>
    </w:p>
    <w:p>
      <w:pPr>
        <w:spacing w:line="360" w:lineRule="auto"/>
        <w:ind w:firstLine="211" w:firstLineChars="1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七号楼</w:t>
      </w:r>
    </w:p>
    <w:tbl>
      <w:tblPr>
        <w:tblStyle w:val="18"/>
        <w:tblW w:w="781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66"/>
        <w:gridCol w:w="426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8"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楼层</w:t>
            </w:r>
          </w:p>
        </w:tc>
        <w:tc>
          <w:tcPr>
            <w:tcW w:w="5533" w:type="dxa"/>
            <w:gridSpan w:val="2"/>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科室</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一楼： </w:t>
            </w:r>
          </w:p>
        </w:tc>
        <w:tc>
          <w:tcPr>
            <w:tcW w:w="5533" w:type="dxa"/>
            <w:gridSpan w:val="2"/>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消毒供应室</w:t>
            </w:r>
          </w:p>
        </w:tc>
        <w:tc>
          <w:tcPr>
            <w:tcW w:w="1276" w:type="dxa"/>
            <w:vMerge w:val="restart"/>
            <w:noWrap w:val="0"/>
            <w:vAlign w:val="center"/>
          </w:tcPr>
          <w:p>
            <w:pPr>
              <w:widowControl/>
              <w:jc w:val="center"/>
              <w:rPr>
                <w:rFonts w:hint="default"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二楼： </w:t>
            </w:r>
          </w:p>
        </w:tc>
        <w:tc>
          <w:tcPr>
            <w:tcW w:w="5533" w:type="dxa"/>
            <w:gridSpan w:val="2"/>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消毒供应室</w:t>
            </w:r>
          </w:p>
        </w:tc>
        <w:tc>
          <w:tcPr>
            <w:tcW w:w="1276" w:type="dxa"/>
            <w:vMerge w:val="continue"/>
            <w:noWrap w:val="0"/>
            <w:vAlign w:val="center"/>
          </w:tcPr>
          <w:p>
            <w:pPr>
              <w:widowControl/>
              <w:jc w:val="center"/>
              <w:rPr>
                <w:rFonts w:hint="eastAsia" w:ascii="宋体" w:hAnsi="宋体" w:eastAsia="宋体" w:cs="宋体"/>
                <w:b w:val="0"/>
                <w:bCs/>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三楼： </w:t>
            </w:r>
          </w:p>
        </w:tc>
        <w:tc>
          <w:tcPr>
            <w:tcW w:w="5533" w:type="dxa"/>
            <w:gridSpan w:val="2"/>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静配中心</w:t>
            </w:r>
          </w:p>
        </w:tc>
        <w:tc>
          <w:tcPr>
            <w:tcW w:w="1276" w:type="dxa"/>
            <w:vMerge w:val="restart"/>
            <w:noWrap w:val="0"/>
            <w:vAlign w:val="center"/>
          </w:tcPr>
          <w:p>
            <w:pPr>
              <w:spacing w:line="320" w:lineRule="exact"/>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1</w:t>
            </w:r>
            <w:r>
              <w:rPr>
                <w:rFonts w:hint="eastAsia" w:ascii="宋体" w:hAnsi="宋体" w:eastAsia="宋体" w:cs="宋体"/>
                <w:b w:val="0"/>
                <w:bCs/>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四楼： </w:t>
            </w:r>
          </w:p>
        </w:tc>
        <w:tc>
          <w:tcPr>
            <w:tcW w:w="5533" w:type="dxa"/>
            <w:gridSpan w:val="2"/>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静配中心</w:t>
            </w:r>
          </w:p>
        </w:tc>
        <w:tc>
          <w:tcPr>
            <w:tcW w:w="1276" w:type="dxa"/>
            <w:vMerge w:val="continue"/>
            <w:noWrap w:val="0"/>
            <w:vAlign w:val="center"/>
          </w:tcPr>
          <w:p>
            <w:pPr>
              <w:spacing w:line="320" w:lineRule="exact"/>
              <w:jc w:val="center"/>
              <w:rPr>
                <w:rFonts w:hint="eastAsia" w:ascii="宋体" w:hAnsi="宋体" w:eastAsia="宋体" w:cs="宋体"/>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五楼： </w:t>
            </w:r>
          </w:p>
        </w:tc>
        <w:tc>
          <w:tcPr>
            <w:tcW w:w="5533" w:type="dxa"/>
            <w:gridSpan w:val="2"/>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药学部、药学实验室</w:t>
            </w:r>
          </w:p>
        </w:tc>
        <w:tc>
          <w:tcPr>
            <w:tcW w:w="1276" w:type="dxa"/>
            <w:vMerge w:val="continue"/>
            <w:noWrap w:val="0"/>
            <w:vAlign w:val="center"/>
          </w:tcPr>
          <w:p>
            <w:pPr>
              <w:spacing w:line="320" w:lineRule="exact"/>
              <w:jc w:val="center"/>
              <w:rPr>
                <w:rFonts w:hint="eastAsia" w:ascii="宋体" w:hAnsi="宋体" w:eastAsia="宋体" w:cs="宋体"/>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六楼： </w:t>
            </w:r>
          </w:p>
        </w:tc>
        <w:tc>
          <w:tcPr>
            <w:tcW w:w="5533" w:type="dxa"/>
            <w:gridSpan w:val="2"/>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药品仓库</w:t>
            </w:r>
          </w:p>
        </w:tc>
        <w:tc>
          <w:tcPr>
            <w:tcW w:w="1276" w:type="dxa"/>
            <w:vMerge w:val="continue"/>
            <w:noWrap w:val="0"/>
            <w:vAlign w:val="center"/>
          </w:tcPr>
          <w:p>
            <w:pPr>
              <w:spacing w:line="320" w:lineRule="exact"/>
              <w:jc w:val="center"/>
              <w:rPr>
                <w:rFonts w:hint="eastAsia" w:ascii="宋体" w:hAnsi="宋体" w:eastAsia="宋体" w:cs="宋体"/>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七楼： </w:t>
            </w:r>
          </w:p>
        </w:tc>
        <w:tc>
          <w:tcPr>
            <w:tcW w:w="5533" w:type="dxa"/>
            <w:gridSpan w:val="2"/>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实习生宿舍</w:t>
            </w:r>
          </w:p>
        </w:tc>
        <w:tc>
          <w:tcPr>
            <w:tcW w:w="1276" w:type="dxa"/>
            <w:noWrap w:val="0"/>
            <w:vAlign w:val="center"/>
          </w:tcPr>
          <w:p>
            <w:pPr>
              <w:spacing w:line="320" w:lineRule="exact"/>
              <w:rPr>
                <w:rFonts w:hint="eastAsia" w:ascii="宋体" w:hAnsi="宋体" w:eastAsia="宋体" w:cs="宋体"/>
                <w:b w:val="0"/>
                <w:bCs/>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08" w:type="dxa"/>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八楼： </w:t>
            </w:r>
          </w:p>
        </w:tc>
        <w:tc>
          <w:tcPr>
            <w:tcW w:w="5533" w:type="dxa"/>
            <w:gridSpan w:val="2"/>
            <w:noWrap w:val="0"/>
            <w:vAlign w:val="center"/>
          </w:tcPr>
          <w:p>
            <w:pPr>
              <w:spacing w:line="320" w:lineRule="exac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实习生宿舍</w:t>
            </w:r>
          </w:p>
        </w:tc>
        <w:tc>
          <w:tcPr>
            <w:tcW w:w="1276" w:type="dxa"/>
            <w:noWrap w:val="0"/>
            <w:vAlign w:val="center"/>
          </w:tcPr>
          <w:p>
            <w:pPr>
              <w:spacing w:line="320" w:lineRule="exact"/>
              <w:rPr>
                <w:rFonts w:hint="eastAsia" w:ascii="宋体" w:hAnsi="宋体" w:eastAsia="宋体" w:cs="宋体"/>
                <w:b w:val="0"/>
                <w:bCs/>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274" w:type="dxa"/>
            <w:gridSpan w:val="2"/>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合计</w:t>
            </w:r>
          </w:p>
        </w:tc>
        <w:tc>
          <w:tcPr>
            <w:tcW w:w="5543" w:type="dxa"/>
            <w:gridSpan w:val="2"/>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2</w:t>
            </w:r>
            <w:r>
              <w:rPr>
                <w:rFonts w:hint="eastAsia" w:ascii="宋体" w:hAnsi="宋体" w:eastAsia="宋体" w:cs="宋体"/>
                <w:b/>
                <w:color w:val="000000"/>
                <w:kern w:val="0"/>
                <w:szCs w:val="21"/>
                <w:highlight w:val="none"/>
                <w:lang w:val="en-US" w:eastAsia="zh-CN"/>
              </w:rPr>
              <w:t>7</w:t>
            </w:r>
            <w:r>
              <w:rPr>
                <w:rFonts w:hint="eastAsia" w:ascii="宋体" w:hAnsi="宋体" w:eastAsia="宋体" w:cs="宋体"/>
                <w:b/>
                <w:color w:val="000000"/>
                <w:kern w:val="0"/>
                <w:szCs w:val="21"/>
                <w:highlight w:val="none"/>
              </w:rPr>
              <w:t>人</w:t>
            </w:r>
          </w:p>
        </w:tc>
      </w:tr>
    </w:tbl>
    <w:p>
      <w:pPr>
        <w:spacing w:line="360" w:lineRule="auto"/>
        <w:rPr>
          <w:rFonts w:hint="eastAsia" w:ascii="宋体" w:hAnsi="宋体" w:eastAsia="宋体" w:cs="宋体"/>
          <w:b/>
          <w:color w:val="000000"/>
          <w:szCs w:val="21"/>
          <w:highlight w:val="none"/>
        </w:rPr>
      </w:pPr>
    </w:p>
    <w:p>
      <w:pPr>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八号楼                               </w:t>
      </w:r>
    </w:p>
    <w:tbl>
      <w:tblPr>
        <w:tblStyle w:val="18"/>
        <w:tblW w:w="78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58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0"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楼层</w:t>
            </w:r>
          </w:p>
        </w:tc>
        <w:tc>
          <w:tcPr>
            <w:tcW w:w="5586"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科室</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50"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1-2楼</w:t>
            </w:r>
          </w:p>
        </w:tc>
        <w:tc>
          <w:tcPr>
            <w:tcW w:w="5586"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高压氧</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50"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合计</w:t>
            </w:r>
          </w:p>
        </w:tc>
        <w:tc>
          <w:tcPr>
            <w:tcW w:w="5586" w:type="dxa"/>
            <w:noWrap w:val="0"/>
            <w:vAlign w:val="center"/>
          </w:tcPr>
          <w:p>
            <w:pPr>
              <w:widowControl/>
              <w:jc w:val="left"/>
              <w:rPr>
                <w:rFonts w:hint="eastAsia" w:ascii="宋体" w:hAnsi="宋体" w:eastAsia="宋体" w:cs="宋体"/>
                <w:b/>
                <w:color w:val="000000"/>
                <w:kern w:val="0"/>
                <w:szCs w:val="21"/>
                <w:highlight w:val="none"/>
              </w:rPr>
            </w:pPr>
          </w:p>
        </w:tc>
        <w:tc>
          <w:tcPr>
            <w:tcW w:w="1276"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1</w:t>
            </w:r>
          </w:p>
        </w:tc>
      </w:tr>
    </w:tbl>
    <w:p>
      <w:pPr>
        <w:spacing w:line="360" w:lineRule="auto"/>
        <w:ind w:firstLine="211" w:firstLineChars="100"/>
        <w:rPr>
          <w:rFonts w:hint="eastAsia" w:ascii="宋体" w:hAnsi="宋体" w:eastAsia="宋体" w:cs="宋体"/>
          <w:b/>
          <w:color w:val="000000"/>
          <w:szCs w:val="21"/>
          <w:highlight w:val="none"/>
        </w:rPr>
      </w:pPr>
    </w:p>
    <w:p>
      <w:pPr>
        <w:spacing w:line="360" w:lineRule="auto"/>
        <w:ind w:firstLine="211" w:firstLineChars="10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 xml:space="preserve"> 九号楼</w:t>
      </w:r>
    </w:p>
    <w:tbl>
      <w:tblPr>
        <w:tblStyle w:val="18"/>
        <w:tblW w:w="78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56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35"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楼层</w:t>
            </w:r>
          </w:p>
        </w:tc>
        <w:tc>
          <w:tcPr>
            <w:tcW w:w="5601"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科室</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35"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1-2楼</w:t>
            </w:r>
          </w:p>
        </w:tc>
        <w:tc>
          <w:tcPr>
            <w:tcW w:w="5601"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放疗中心</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35"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1-3楼</w:t>
            </w:r>
          </w:p>
        </w:tc>
        <w:tc>
          <w:tcPr>
            <w:tcW w:w="5601"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肿瘤二科</w:t>
            </w:r>
          </w:p>
        </w:tc>
        <w:tc>
          <w:tcPr>
            <w:tcW w:w="1276" w:type="dxa"/>
            <w:noWrap w:val="0"/>
            <w:vAlign w:val="center"/>
          </w:tcPr>
          <w:p>
            <w:pPr>
              <w:widowControl/>
              <w:jc w:val="center"/>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35"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4-6楼</w:t>
            </w:r>
          </w:p>
        </w:tc>
        <w:tc>
          <w:tcPr>
            <w:tcW w:w="5601"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肿瘤一科</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35"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合计</w:t>
            </w:r>
          </w:p>
        </w:tc>
        <w:tc>
          <w:tcPr>
            <w:tcW w:w="5601" w:type="dxa"/>
            <w:noWrap w:val="0"/>
            <w:vAlign w:val="center"/>
          </w:tcPr>
          <w:p>
            <w:pPr>
              <w:widowControl/>
              <w:jc w:val="left"/>
              <w:rPr>
                <w:rFonts w:hint="eastAsia" w:ascii="宋体" w:hAnsi="宋体" w:eastAsia="宋体" w:cs="宋体"/>
                <w:b/>
                <w:color w:val="000000"/>
                <w:kern w:val="0"/>
                <w:szCs w:val="21"/>
                <w:highlight w:val="none"/>
              </w:rPr>
            </w:pPr>
          </w:p>
        </w:tc>
        <w:tc>
          <w:tcPr>
            <w:tcW w:w="1276" w:type="dxa"/>
            <w:noWrap w:val="0"/>
            <w:vAlign w:val="center"/>
          </w:tcPr>
          <w:p>
            <w:pPr>
              <w:widowControl/>
              <w:jc w:val="center"/>
              <w:rPr>
                <w:rFonts w:hint="eastAsia" w:ascii="宋体" w:hAnsi="宋体" w:eastAsia="宋体" w:cs="宋体"/>
                <w:b/>
                <w:color w:val="000000"/>
                <w:kern w:val="0"/>
                <w:szCs w:val="21"/>
                <w:highlight w:val="none"/>
                <w:lang w:eastAsia="zh-CN"/>
              </w:rPr>
            </w:pPr>
            <w:r>
              <w:rPr>
                <w:rFonts w:hint="eastAsia" w:ascii="宋体" w:hAnsi="宋体" w:eastAsia="宋体" w:cs="宋体"/>
                <w:b/>
                <w:color w:val="000000"/>
                <w:kern w:val="0"/>
                <w:szCs w:val="21"/>
                <w:highlight w:val="none"/>
                <w:lang w:val="en-US" w:eastAsia="zh-CN"/>
              </w:rPr>
              <w:t>7</w:t>
            </w:r>
          </w:p>
        </w:tc>
      </w:tr>
    </w:tbl>
    <w:p>
      <w:pPr>
        <w:spacing w:line="360" w:lineRule="auto"/>
        <w:ind w:firstLine="211" w:firstLineChars="100"/>
        <w:rPr>
          <w:rFonts w:hint="eastAsia" w:ascii="宋体" w:hAnsi="宋体" w:eastAsia="宋体" w:cs="宋体"/>
          <w:b/>
          <w:color w:val="000000"/>
          <w:szCs w:val="21"/>
          <w:highlight w:val="none"/>
        </w:rPr>
      </w:pPr>
    </w:p>
    <w:p>
      <w:pPr>
        <w:spacing w:line="360" w:lineRule="auto"/>
        <w:ind w:firstLine="211" w:firstLineChars="1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十号楼                              </w:t>
      </w:r>
    </w:p>
    <w:tbl>
      <w:tblPr>
        <w:tblStyle w:val="18"/>
        <w:tblW w:w="78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526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72"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楼层</w:t>
            </w:r>
          </w:p>
        </w:tc>
        <w:tc>
          <w:tcPr>
            <w:tcW w:w="5264"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科室</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72"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1-3楼</w:t>
            </w:r>
          </w:p>
        </w:tc>
        <w:tc>
          <w:tcPr>
            <w:tcW w:w="5264"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传染科</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72"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1楼</w:t>
            </w:r>
          </w:p>
        </w:tc>
        <w:tc>
          <w:tcPr>
            <w:tcW w:w="5264"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传染科ICU</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72"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合计</w:t>
            </w:r>
          </w:p>
        </w:tc>
        <w:tc>
          <w:tcPr>
            <w:tcW w:w="5264" w:type="dxa"/>
            <w:noWrap w:val="0"/>
            <w:vAlign w:val="center"/>
          </w:tcPr>
          <w:p>
            <w:pPr>
              <w:widowControl/>
              <w:jc w:val="left"/>
              <w:rPr>
                <w:rFonts w:hint="eastAsia" w:ascii="宋体" w:hAnsi="宋体" w:eastAsia="宋体" w:cs="宋体"/>
                <w:b/>
                <w:color w:val="000000"/>
                <w:kern w:val="0"/>
                <w:szCs w:val="21"/>
                <w:highlight w:val="none"/>
              </w:rPr>
            </w:pPr>
          </w:p>
        </w:tc>
        <w:tc>
          <w:tcPr>
            <w:tcW w:w="1276"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6</w:t>
            </w:r>
          </w:p>
        </w:tc>
      </w:tr>
    </w:tbl>
    <w:p>
      <w:pPr>
        <w:spacing w:line="360" w:lineRule="auto"/>
        <w:ind w:firstLine="211" w:firstLineChars="1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十一号楼</w:t>
      </w:r>
    </w:p>
    <w:tbl>
      <w:tblPr>
        <w:tblStyle w:val="18"/>
        <w:tblW w:w="78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54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2"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楼层</w:t>
            </w:r>
          </w:p>
        </w:tc>
        <w:tc>
          <w:tcPr>
            <w:tcW w:w="5544"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科室</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92"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1-3楼</w:t>
            </w:r>
          </w:p>
        </w:tc>
        <w:tc>
          <w:tcPr>
            <w:tcW w:w="5544"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体检中心、保健科</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92"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合计</w:t>
            </w:r>
          </w:p>
        </w:tc>
        <w:tc>
          <w:tcPr>
            <w:tcW w:w="5544" w:type="dxa"/>
            <w:noWrap w:val="0"/>
            <w:vAlign w:val="center"/>
          </w:tcPr>
          <w:p>
            <w:pPr>
              <w:widowControl/>
              <w:jc w:val="left"/>
              <w:rPr>
                <w:rFonts w:hint="eastAsia" w:ascii="宋体" w:hAnsi="宋体" w:eastAsia="宋体" w:cs="宋体"/>
                <w:b/>
                <w:color w:val="000000"/>
                <w:kern w:val="0"/>
                <w:szCs w:val="21"/>
                <w:highlight w:val="none"/>
              </w:rPr>
            </w:pPr>
          </w:p>
        </w:tc>
        <w:tc>
          <w:tcPr>
            <w:tcW w:w="1276"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2</w:t>
            </w:r>
          </w:p>
        </w:tc>
      </w:tr>
    </w:tbl>
    <w:p>
      <w:pPr>
        <w:spacing w:line="360" w:lineRule="auto"/>
        <w:ind w:firstLine="211" w:firstLineChars="1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十</w:t>
      </w:r>
      <w:r>
        <w:rPr>
          <w:rFonts w:hint="eastAsia" w:ascii="宋体" w:hAnsi="宋体" w:eastAsia="宋体" w:cs="宋体"/>
          <w:b/>
          <w:color w:val="000000"/>
          <w:szCs w:val="21"/>
          <w:highlight w:val="none"/>
          <w:lang w:eastAsia="zh-CN"/>
        </w:rPr>
        <w:t>二</w:t>
      </w:r>
      <w:r>
        <w:rPr>
          <w:rFonts w:hint="eastAsia" w:ascii="宋体" w:hAnsi="宋体" w:eastAsia="宋体" w:cs="宋体"/>
          <w:b/>
          <w:color w:val="000000"/>
          <w:szCs w:val="21"/>
          <w:highlight w:val="none"/>
        </w:rPr>
        <w:t>号楼</w:t>
      </w:r>
    </w:p>
    <w:tbl>
      <w:tblPr>
        <w:tblStyle w:val="18"/>
        <w:tblW w:w="78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54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2"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楼层</w:t>
            </w:r>
          </w:p>
        </w:tc>
        <w:tc>
          <w:tcPr>
            <w:tcW w:w="5544" w:type="dxa"/>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科室</w:t>
            </w:r>
          </w:p>
        </w:tc>
        <w:tc>
          <w:tcPr>
            <w:tcW w:w="1276"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92" w:type="dxa"/>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楼</w:t>
            </w:r>
          </w:p>
        </w:tc>
        <w:tc>
          <w:tcPr>
            <w:tcW w:w="5544" w:type="dxa"/>
            <w:noWrap w:val="0"/>
            <w:vAlign w:val="center"/>
          </w:tcPr>
          <w:p>
            <w:pPr>
              <w:widowControl/>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t>营养科</w:t>
            </w:r>
          </w:p>
        </w:tc>
        <w:tc>
          <w:tcPr>
            <w:tcW w:w="1276" w:type="dxa"/>
            <w:noWrap w:val="0"/>
            <w:vAlign w:val="center"/>
          </w:tcPr>
          <w:p>
            <w:pPr>
              <w:widowControl/>
              <w:jc w:val="center"/>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92" w:type="dxa"/>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合计</w:t>
            </w:r>
          </w:p>
        </w:tc>
        <w:tc>
          <w:tcPr>
            <w:tcW w:w="5544" w:type="dxa"/>
            <w:noWrap w:val="0"/>
            <w:vAlign w:val="center"/>
          </w:tcPr>
          <w:p>
            <w:pPr>
              <w:widowControl/>
              <w:jc w:val="left"/>
              <w:rPr>
                <w:rFonts w:hint="eastAsia" w:ascii="宋体" w:hAnsi="宋体" w:eastAsia="宋体" w:cs="宋体"/>
                <w:b/>
                <w:color w:val="000000"/>
                <w:kern w:val="0"/>
                <w:szCs w:val="21"/>
                <w:highlight w:val="none"/>
              </w:rPr>
            </w:pPr>
          </w:p>
        </w:tc>
        <w:tc>
          <w:tcPr>
            <w:tcW w:w="1276" w:type="dxa"/>
            <w:noWrap w:val="0"/>
            <w:vAlign w:val="center"/>
          </w:tcPr>
          <w:p>
            <w:pPr>
              <w:widowControl/>
              <w:jc w:val="center"/>
              <w:rPr>
                <w:rFonts w:hint="eastAsia" w:ascii="宋体" w:hAnsi="宋体" w:eastAsia="宋体" w:cs="宋体"/>
                <w:b/>
                <w:color w:val="000000"/>
                <w:kern w:val="0"/>
                <w:szCs w:val="21"/>
                <w:highlight w:val="none"/>
                <w:lang w:eastAsia="zh-CN"/>
              </w:rPr>
            </w:pPr>
            <w:r>
              <w:rPr>
                <w:rFonts w:hint="eastAsia" w:ascii="宋体" w:hAnsi="宋体" w:eastAsia="宋体" w:cs="宋体"/>
                <w:b/>
                <w:color w:val="000000"/>
                <w:kern w:val="0"/>
                <w:szCs w:val="21"/>
                <w:highlight w:val="none"/>
                <w:lang w:val="en-US" w:eastAsia="zh-CN"/>
              </w:rPr>
              <w:t>1</w:t>
            </w:r>
          </w:p>
        </w:tc>
      </w:tr>
    </w:tbl>
    <w:p>
      <w:pPr>
        <w:spacing w:line="360" w:lineRule="auto"/>
        <w:ind w:firstLine="210" w:firstLineChars="100"/>
        <w:rPr>
          <w:rFonts w:hint="eastAsia" w:ascii="宋体" w:hAnsi="宋体" w:eastAsia="宋体" w:cs="宋体"/>
          <w:color w:val="000000"/>
          <w:szCs w:val="21"/>
          <w:highlight w:val="none"/>
        </w:rPr>
      </w:pPr>
    </w:p>
    <w:p>
      <w:pPr>
        <w:spacing w:line="360" w:lineRule="auto"/>
        <w:ind w:firstLine="211" w:firstLineChars="1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其他场所</w:t>
      </w:r>
    </w:p>
    <w:tbl>
      <w:tblPr>
        <w:tblStyle w:val="18"/>
        <w:tblW w:w="8095" w:type="dxa"/>
        <w:tblInd w:w="93" w:type="dxa"/>
        <w:tblLayout w:type="fixed"/>
        <w:tblCellMar>
          <w:top w:w="0" w:type="dxa"/>
          <w:left w:w="108" w:type="dxa"/>
          <w:bottom w:w="0" w:type="dxa"/>
          <w:right w:w="108" w:type="dxa"/>
        </w:tblCellMar>
      </w:tblPr>
      <w:tblGrid>
        <w:gridCol w:w="807"/>
        <w:gridCol w:w="2469"/>
        <w:gridCol w:w="3260"/>
        <w:gridCol w:w="1559"/>
      </w:tblGrid>
      <w:tr>
        <w:tblPrEx>
          <w:tblLayout w:type="fixed"/>
          <w:tblCellMar>
            <w:top w:w="0" w:type="dxa"/>
            <w:left w:w="108" w:type="dxa"/>
            <w:bottom w:w="0" w:type="dxa"/>
            <w:right w:w="108" w:type="dxa"/>
          </w:tblCellMar>
        </w:tblPrEx>
        <w:trPr>
          <w:trHeight w:val="270"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序号</w:t>
            </w:r>
          </w:p>
        </w:tc>
        <w:tc>
          <w:tcPr>
            <w:tcW w:w="246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科室</w:t>
            </w:r>
          </w:p>
        </w:tc>
        <w:tc>
          <w:tcPr>
            <w:tcW w:w="3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人数</w:t>
            </w:r>
          </w:p>
        </w:tc>
        <w:tc>
          <w:tcPr>
            <w:tcW w:w="15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备注</w:t>
            </w: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运送队</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8</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rPr>
                <w:rFonts w:hint="eastAsia" w:ascii="宋体" w:hAnsi="宋体" w:eastAsia="宋体" w:cs="宋体"/>
                <w:highlight w:val="none"/>
              </w:rPr>
            </w:pPr>
            <w:r>
              <w:rPr>
                <w:rFonts w:hint="eastAsia" w:ascii="宋体" w:hAnsi="宋体" w:eastAsia="宋体" w:cs="宋体"/>
                <w:highlight w:val="none"/>
              </w:rPr>
              <w:t>新福门诊血透室</w:t>
            </w:r>
          </w:p>
        </w:tc>
        <w:tc>
          <w:tcPr>
            <w:tcW w:w="326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6</w:t>
            </w:r>
          </w:p>
        </w:tc>
        <w:tc>
          <w:tcPr>
            <w:tcW w:w="1559" w:type="dxa"/>
            <w:tcBorders>
              <w:top w:val="nil"/>
              <w:left w:val="nil"/>
              <w:bottom w:val="single" w:color="auto" w:sz="4" w:space="0"/>
              <w:right w:val="single" w:color="auto" w:sz="4" w:space="0"/>
            </w:tcBorders>
            <w:noWrap w:val="0"/>
            <w:vAlign w:val="top"/>
          </w:tcPr>
          <w:p>
            <w:pPr>
              <w:rPr>
                <w:rFonts w:hint="eastAsia" w:ascii="宋体" w:hAnsi="宋体" w:eastAsia="宋体" w:cs="宋体"/>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新福专家门诊</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客服、支持中心</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 w:val="24"/>
                <w:szCs w:val="24"/>
                <w:highlight w:val="none"/>
              </w:rPr>
              <w:t>耳鼻喉科门诊</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0.5</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医疗垃圾</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公共场所</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8.5</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整形门诊</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夜诊</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疼痛门诊</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实习生宿舍</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t>发热门诊</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电梯</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主管</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项目经理</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主任兼质监</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会计兼文员</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仓管兼出纳</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班长顶班组</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10.5</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85" w:hRule="atLeast"/>
        </w:trPr>
        <w:tc>
          <w:tcPr>
            <w:tcW w:w="807" w:type="dxa"/>
            <w:tcBorders>
              <w:top w:val="nil"/>
              <w:left w:val="single" w:color="auto" w:sz="4" w:space="0"/>
              <w:bottom w:val="single" w:color="auto" w:sz="4" w:space="0"/>
              <w:right w:val="single" w:color="auto" w:sz="4" w:space="0"/>
            </w:tcBorders>
            <w:noWrap w:val="0"/>
            <w:vAlign w:val="center"/>
          </w:tcPr>
          <w:p>
            <w:pPr>
              <w:widowControl/>
              <w:numPr>
                <w:ilvl w:val="0"/>
                <w:numId w:val="4"/>
              </w:numPr>
              <w:jc w:val="center"/>
              <w:rPr>
                <w:rFonts w:hint="eastAsia" w:ascii="宋体" w:hAnsi="宋体" w:eastAsia="宋体" w:cs="宋体"/>
                <w:color w:val="000000"/>
                <w:kern w:val="0"/>
                <w:szCs w:val="21"/>
                <w:highlight w:val="none"/>
              </w:rPr>
            </w:pPr>
          </w:p>
        </w:tc>
        <w:tc>
          <w:tcPr>
            <w:tcW w:w="246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天花清洁专业机动顶班组</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8</w:t>
            </w:r>
          </w:p>
        </w:tc>
        <w:tc>
          <w:tcPr>
            <w:tcW w:w="1559"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000000"/>
                <w:kern w:val="0"/>
                <w:szCs w:val="21"/>
                <w:highlight w:val="none"/>
              </w:rPr>
            </w:pPr>
          </w:p>
        </w:tc>
      </w:tr>
      <w:tr>
        <w:tblPrEx>
          <w:tblLayout w:type="fixed"/>
          <w:tblCellMar>
            <w:top w:w="0" w:type="dxa"/>
            <w:left w:w="108" w:type="dxa"/>
            <w:bottom w:w="0" w:type="dxa"/>
            <w:right w:w="108" w:type="dxa"/>
          </w:tblCellMar>
        </w:tblPrEx>
        <w:trPr>
          <w:trHeight w:val="270" w:hRule="atLeast"/>
        </w:trPr>
        <w:tc>
          <w:tcPr>
            <w:tcW w:w="327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合计</w:t>
            </w:r>
          </w:p>
        </w:tc>
        <w:tc>
          <w:tcPr>
            <w:tcW w:w="481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lang w:val="en-US" w:eastAsia="zh-CN"/>
              </w:rPr>
              <w:t>99</w:t>
            </w:r>
            <w:r>
              <w:rPr>
                <w:rFonts w:hint="eastAsia" w:ascii="宋体" w:hAnsi="宋体" w:eastAsia="宋体" w:cs="宋体"/>
                <w:b/>
                <w:color w:val="000000"/>
                <w:kern w:val="0"/>
                <w:szCs w:val="21"/>
                <w:highlight w:val="none"/>
              </w:rPr>
              <w:t>人</w:t>
            </w:r>
          </w:p>
        </w:tc>
      </w:tr>
    </w:tbl>
    <w:p>
      <w:pPr>
        <w:spacing w:line="360" w:lineRule="auto"/>
        <w:ind w:firstLine="210" w:firstLineChars="100"/>
        <w:rPr>
          <w:rFonts w:hint="eastAsia" w:ascii="宋体" w:hAnsi="宋体" w:eastAsia="宋体" w:cs="宋体"/>
          <w:color w:val="000000"/>
          <w:szCs w:val="21"/>
          <w:highlight w:val="none"/>
        </w:rPr>
      </w:pPr>
    </w:p>
    <w:p>
      <w:pPr>
        <w:spacing w:line="360" w:lineRule="auto"/>
        <w:ind w:firstLine="211" w:firstLineChars="1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三号楼</w:t>
      </w:r>
    </w:p>
    <w:tbl>
      <w:tblPr>
        <w:tblStyle w:val="18"/>
        <w:tblW w:w="78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38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jc w:val="center"/>
        </w:trPr>
        <w:tc>
          <w:tcPr>
            <w:tcW w:w="1149"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楼层</w:t>
            </w:r>
          </w:p>
        </w:tc>
        <w:tc>
          <w:tcPr>
            <w:tcW w:w="5387"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科室</w:t>
            </w:r>
          </w:p>
        </w:tc>
        <w:tc>
          <w:tcPr>
            <w:tcW w:w="1276"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1楼</w:t>
            </w:r>
          </w:p>
        </w:tc>
        <w:tc>
          <w:tcPr>
            <w:tcW w:w="5387"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介入中心</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1楼</w:t>
            </w:r>
          </w:p>
        </w:tc>
        <w:tc>
          <w:tcPr>
            <w:tcW w:w="5387"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磁共振、CT、出入院处</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2楼</w:t>
            </w:r>
          </w:p>
        </w:tc>
        <w:tc>
          <w:tcPr>
            <w:tcW w:w="5387"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心脏CCU</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心血管内一科</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4楼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心血管内二科</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5楼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 w:val="0"/>
                <w:bCs w:val="0"/>
                <w:sz w:val="24"/>
                <w:szCs w:val="24"/>
                <w:highlight w:val="none"/>
              </w:rPr>
              <w:t>乳腺科</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6楼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综合科（老年病科）</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7楼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特护病区（15张床位）</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8楼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神经内科一区</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9楼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神经内科二区</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10楼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神经内科三区</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11楼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神经外科一区</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12楼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bCs/>
                <w:sz w:val="24"/>
                <w:szCs w:val="24"/>
                <w:highlight w:val="none"/>
              </w:rPr>
              <w:t>神经外科二区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神经外科</w:t>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区</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13楼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眼科</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14楼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血液内科、血液骨髓移植病区</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15楼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手术室（8间手术室）</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16楼</w:t>
            </w:r>
          </w:p>
        </w:tc>
        <w:tc>
          <w:tcPr>
            <w:tcW w:w="5387" w:type="dxa"/>
            <w:noWrap w:val="0"/>
            <w:vAlign w:val="center"/>
          </w:tcPr>
          <w:p>
            <w:pPr>
              <w:spacing w:line="320" w:lineRule="exact"/>
              <w:ind w:left="105" w:leftChars="50"/>
              <w:jc w:val="center"/>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神经ICU（30张）、功能检查中心（3名保洁，5名护工）</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17楼</w:t>
            </w:r>
          </w:p>
        </w:tc>
        <w:tc>
          <w:tcPr>
            <w:tcW w:w="5387" w:type="dxa"/>
            <w:noWrap w:val="0"/>
            <w:vAlign w:val="center"/>
          </w:tcPr>
          <w:p>
            <w:pPr>
              <w:spacing w:line="320" w:lineRule="exac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bCs/>
                <w:sz w:val="24"/>
                <w:szCs w:val="24"/>
                <w:highlight w:val="none"/>
                <w:lang w:eastAsia="zh-CN"/>
              </w:rPr>
              <w:t>临床技能培训中心</w:t>
            </w:r>
          </w:p>
        </w:tc>
        <w:tc>
          <w:tcPr>
            <w:tcW w:w="1276" w:type="dxa"/>
            <w:noWrap w:val="0"/>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149" w:type="dxa"/>
            <w:noWrap w:val="0"/>
            <w:vAlign w:val="center"/>
          </w:tcPr>
          <w:p>
            <w:pPr>
              <w:widowControl/>
              <w:jc w:val="center"/>
              <w:textAlignment w:val="center"/>
              <w:rPr>
                <w:rFonts w:ascii="宋体" w:hAnsi="宋体" w:cs="宋体"/>
                <w:b/>
                <w:color w:val="000000"/>
                <w:kern w:val="0"/>
                <w:sz w:val="24"/>
                <w:szCs w:val="24"/>
                <w:highlight w:val="none"/>
                <w:lang w:bidi="ar"/>
              </w:rPr>
            </w:pPr>
            <w:r>
              <w:rPr>
                <w:rFonts w:hint="eastAsia" w:ascii="宋体" w:hAnsi="宋体" w:cs="宋体"/>
                <w:b/>
                <w:color w:val="000000"/>
                <w:kern w:val="0"/>
                <w:sz w:val="24"/>
                <w:szCs w:val="24"/>
                <w:highlight w:val="none"/>
                <w:lang w:bidi="ar"/>
              </w:rPr>
              <w:t>合计</w:t>
            </w:r>
          </w:p>
        </w:tc>
        <w:tc>
          <w:tcPr>
            <w:tcW w:w="5387" w:type="dxa"/>
            <w:noWrap w:val="0"/>
            <w:vAlign w:val="center"/>
          </w:tcPr>
          <w:p>
            <w:pPr>
              <w:widowControl/>
              <w:jc w:val="center"/>
              <w:textAlignment w:val="center"/>
              <w:rPr>
                <w:rFonts w:ascii="宋体" w:hAnsi="宋体" w:cs="宋体"/>
                <w:b/>
                <w:color w:val="000000"/>
                <w:kern w:val="0"/>
                <w:sz w:val="24"/>
                <w:szCs w:val="24"/>
                <w:highlight w:val="none"/>
                <w:lang w:bidi="ar"/>
              </w:rPr>
            </w:pPr>
          </w:p>
        </w:tc>
        <w:tc>
          <w:tcPr>
            <w:tcW w:w="1276" w:type="dxa"/>
            <w:noWrap w:val="0"/>
            <w:vAlign w:val="center"/>
          </w:tcPr>
          <w:p>
            <w:pPr>
              <w:widowControl/>
              <w:jc w:val="center"/>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50</w:t>
            </w:r>
          </w:p>
        </w:tc>
      </w:tr>
    </w:tbl>
    <w:p>
      <w:pPr>
        <w:pStyle w:val="14"/>
        <w:rPr>
          <w:rFonts w:cs="仿宋"/>
          <w:kern w:val="2"/>
          <w:highlight w:val="none"/>
        </w:rPr>
      </w:pPr>
      <w:r>
        <w:rPr>
          <w:rFonts w:hint="eastAsia" w:cs="仿宋"/>
          <w:kern w:val="2"/>
          <w:highlight w:val="none"/>
        </w:rPr>
        <w:t>水东湾院区</w:t>
      </w:r>
    </w:p>
    <w:tbl>
      <w:tblPr>
        <w:tblStyle w:val="18"/>
        <w:tblW w:w="7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4102"/>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楼层</w:t>
            </w:r>
          </w:p>
        </w:tc>
        <w:tc>
          <w:tcPr>
            <w:tcW w:w="4102" w:type="dxa"/>
            <w:noWrap w:val="0"/>
            <w:vAlign w:val="top"/>
          </w:tcPr>
          <w:p>
            <w:pPr>
              <w:pStyle w:val="14"/>
              <w:jc w:val="center"/>
              <w:rPr>
                <w:rFonts w:cs="仿宋"/>
                <w:kern w:val="2"/>
                <w:highlight w:val="none"/>
              </w:rPr>
            </w:pPr>
            <w:r>
              <w:rPr>
                <w:rFonts w:hint="eastAsia" w:cs="仿宋"/>
                <w:kern w:val="2"/>
                <w:highlight w:val="none"/>
              </w:rPr>
              <w:t>科室</w:t>
            </w:r>
          </w:p>
        </w:tc>
        <w:tc>
          <w:tcPr>
            <w:tcW w:w="1796" w:type="dxa"/>
            <w:noWrap w:val="0"/>
            <w:vAlign w:val="top"/>
          </w:tcPr>
          <w:p>
            <w:pPr>
              <w:pStyle w:val="14"/>
              <w:jc w:val="center"/>
              <w:rPr>
                <w:rFonts w:cs="仿宋"/>
                <w:kern w:val="2"/>
                <w:highlight w:val="none"/>
              </w:rPr>
            </w:pPr>
            <w:r>
              <w:rPr>
                <w:rFonts w:hint="eastAsia" w:cs="仿宋"/>
                <w:kern w:val="2"/>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急诊楼</w:t>
            </w:r>
          </w:p>
        </w:tc>
        <w:tc>
          <w:tcPr>
            <w:tcW w:w="4102" w:type="dxa"/>
            <w:noWrap w:val="0"/>
            <w:vAlign w:val="top"/>
          </w:tcPr>
          <w:p>
            <w:pPr>
              <w:pStyle w:val="14"/>
              <w:jc w:val="center"/>
              <w:rPr>
                <w:rFonts w:cs="仿宋"/>
                <w:kern w:val="2"/>
                <w:highlight w:val="none"/>
              </w:rPr>
            </w:pPr>
          </w:p>
        </w:tc>
        <w:tc>
          <w:tcPr>
            <w:tcW w:w="1796" w:type="dxa"/>
            <w:noWrap w:val="0"/>
            <w:vAlign w:val="center"/>
          </w:tcPr>
          <w:p>
            <w:pPr>
              <w:pStyle w:val="14"/>
              <w:jc w:val="center"/>
              <w:rPr>
                <w:rFonts w:cs="仿宋"/>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一楼</w:t>
            </w:r>
          </w:p>
        </w:tc>
        <w:tc>
          <w:tcPr>
            <w:tcW w:w="4102" w:type="dxa"/>
            <w:noWrap w:val="0"/>
            <w:vAlign w:val="top"/>
          </w:tcPr>
          <w:p>
            <w:pPr>
              <w:pStyle w:val="14"/>
              <w:jc w:val="center"/>
              <w:rPr>
                <w:rFonts w:cs="仿宋"/>
                <w:kern w:val="2"/>
                <w:highlight w:val="none"/>
              </w:rPr>
            </w:pPr>
            <w:r>
              <w:rPr>
                <w:rFonts w:hint="eastAsia" w:cs="仿宋"/>
                <w:kern w:val="2"/>
                <w:highlight w:val="none"/>
              </w:rPr>
              <w:t>急诊科</w:t>
            </w:r>
          </w:p>
        </w:tc>
        <w:tc>
          <w:tcPr>
            <w:tcW w:w="1796" w:type="dxa"/>
            <w:noWrap w:val="0"/>
            <w:vAlign w:val="center"/>
          </w:tcPr>
          <w:p>
            <w:pPr>
              <w:pStyle w:val="14"/>
              <w:jc w:val="center"/>
              <w:rPr>
                <w:rFonts w:hint="eastAsia" w:eastAsia="宋体" w:cs="仿宋"/>
                <w:kern w:val="2"/>
                <w:highlight w:val="none"/>
                <w:lang w:eastAsia="zh-CN"/>
              </w:rPr>
            </w:pPr>
            <w:r>
              <w:rPr>
                <w:rFonts w:hint="eastAsia" w:cs="仿宋"/>
                <w:kern w:val="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二楼</w:t>
            </w:r>
          </w:p>
        </w:tc>
        <w:tc>
          <w:tcPr>
            <w:tcW w:w="4102" w:type="dxa"/>
            <w:noWrap w:val="0"/>
            <w:vAlign w:val="top"/>
          </w:tcPr>
          <w:p>
            <w:pPr>
              <w:pStyle w:val="14"/>
              <w:jc w:val="center"/>
              <w:rPr>
                <w:rFonts w:cs="仿宋"/>
                <w:kern w:val="2"/>
                <w:highlight w:val="none"/>
              </w:rPr>
            </w:pPr>
            <w:r>
              <w:rPr>
                <w:rFonts w:hint="eastAsia" w:cs="仿宋"/>
                <w:kern w:val="2"/>
                <w:highlight w:val="none"/>
              </w:rPr>
              <w:t>血透室</w:t>
            </w:r>
          </w:p>
        </w:tc>
        <w:tc>
          <w:tcPr>
            <w:tcW w:w="1796" w:type="dxa"/>
            <w:noWrap w:val="0"/>
            <w:vAlign w:val="center"/>
          </w:tcPr>
          <w:p>
            <w:pPr>
              <w:pStyle w:val="14"/>
              <w:jc w:val="center"/>
              <w:rPr>
                <w:rFonts w:hint="eastAsia" w:eastAsia="宋体" w:cs="仿宋"/>
                <w:kern w:val="2"/>
                <w:highlight w:val="none"/>
                <w:lang w:eastAsia="zh-CN"/>
              </w:rPr>
            </w:pPr>
            <w:r>
              <w:rPr>
                <w:rFonts w:hint="eastAsia" w:cs="仿宋"/>
                <w:kern w:val="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二楼</w:t>
            </w:r>
          </w:p>
        </w:tc>
        <w:tc>
          <w:tcPr>
            <w:tcW w:w="4102" w:type="dxa"/>
            <w:noWrap w:val="0"/>
            <w:vAlign w:val="top"/>
          </w:tcPr>
          <w:p>
            <w:pPr>
              <w:pStyle w:val="14"/>
              <w:jc w:val="center"/>
              <w:rPr>
                <w:rFonts w:cs="仿宋"/>
                <w:kern w:val="2"/>
                <w:highlight w:val="none"/>
              </w:rPr>
            </w:pPr>
            <w:r>
              <w:rPr>
                <w:rFonts w:hint="eastAsia" w:cs="仿宋"/>
                <w:kern w:val="2"/>
                <w:highlight w:val="none"/>
              </w:rPr>
              <w:t>急诊病房</w:t>
            </w:r>
          </w:p>
        </w:tc>
        <w:tc>
          <w:tcPr>
            <w:tcW w:w="1796" w:type="dxa"/>
            <w:noWrap w:val="0"/>
            <w:vAlign w:val="center"/>
          </w:tcPr>
          <w:p>
            <w:pPr>
              <w:pStyle w:val="14"/>
              <w:jc w:val="center"/>
              <w:rPr>
                <w:rFonts w:cs="仿宋"/>
                <w:kern w:val="2"/>
                <w:highlight w:val="none"/>
              </w:rPr>
            </w:pPr>
            <w:r>
              <w:rPr>
                <w:rFonts w:hint="eastAsia" w:cs="仿宋"/>
                <w:kern w:val="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三楼</w:t>
            </w:r>
          </w:p>
        </w:tc>
        <w:tc>
          <w:tcPr>
            <w:tcW w:w="4102" w:type="dxa"/>
            <w:noWrap w:val="0"/>
            <w:vAlign w:val="top"/>
          </w:tcPr>
          <w:p>
            <w:pPr>
              <w:pStyle w:val="14"/>
              <w:jc w:val="center"/>
              <w:rPr>
                <w:rFonts w:cs="仿宋"/>
                <w:kern w:val="2"/>
                <w:highlight w:val="none"/>
              </w:rPr>
            </w:pPr>
            <w:r>
              <w:rPr>
                <w:rFonts w:hint="eastAsia" w:cs="仿宋"/>
                <w:kern w:val="2"/>
                <w:highlight w:val="none"/>
              </w:rPr>
              <w:t>手术科</w:t>
            </w:r>
          </w:p>
        </w:tc>
        <w:tc>
          <w:tcPr>
            <w:tcW w:w="1796" w:type="dxa"/>
            <w:noWrap w:val="0"/>
            <w:vAlign w:val="center"/>
          </w:tcPr>
          <w:p>
            <w:pPr>
              <w:pStyle w:val="14"/>
              <w:jc w:val="center"/>
              <w:rPr>
                <w:rFonts w:hint="eastAsia" w:eastAsia="宋体" w:cs="仿宋"/>
                <w:kern w:val="2"/>
                <w:highlight w:val="none"/>
                <w:lang w:eastAsia="zh-CN"/>
              </w:rPr>
            </w:pPr>
            <w:r>
              <w:rPr>
                <w:rFonts w:hint="eastAsia" w:cs="仿宋"/>
                <w:kern w:val="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三楼</w:t>
            </w:r>
          </w:p>
        </w:tc>
        <w:tc>
          <w:tcPr>
            <w:tcW w:w="4102" w:type="dxa"/>
            <w:noWrap w:val="0"/>
            <w:vAlign w:val="top"/>
          </w:tcPr>
          <w:p>
            <w:pPr>
              <w:pStyle w:val="14"/>
              <w:jc w:val="center"/>
              <w:rPr>
                <w:rFonts w:cs="仿宋"/>
                <w:kern w:val="2"/>
                <w:highlight w:val="none"/>
              </w:rPr>
            </w:pPr>
            <w:r>
              <w:rPr>
                <w:rFonts w:hint="eastAsia" w:cs="仿宋"/>
                <w:kern w:val="2"/>
                <w:highlight w:val="none"/>
              </w:rPr>
              <w:t>急诊病房</w:t>
            </w:r>
          </w:p>
        </w:tc>
        <w:tc>
          <w:tcPr>
            <w:tcW w:w="1796" w:type="dxa"/>
            <w:noWrap w:val="0"/>
            <w:vAlign w:val="center"/>
          </w:tcPr>
          <w:p>
            <w:pPr>
              <w:pStyle w:val="14"/>
              <w:jc w:val="center"/>
              <w:rPr>
                <w:rFonts w:hint="eastAsia" w:eastAsia="宋体" w:cs="仿宋"/>
                <w:kern w:val="2"/>
                <w:highlight w:val="none"/>
                <w:lang w:eastAsia="zh-CN"/>
              </w:rPr>
            </w:pPr>
            <w:r>
              <w:rPr>
                <w:rFonts w:hint="eastAsia" w:cs="仿宋"/>
                <w:kern w:val="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门诊楼</w:t>
            </w:r>
          </w:p>
        </w:tc>
        <w:tc>
          <w:tcPr>
            <w:tcW w:w="4102" w:type="dxa"/>
            <w:noWrap w:val="0"/>
            <w:vAlign w:val="top"/>
          </w:tcPr>
          <w:p>
            <w:pPr>
              <w:pStyle w:val="14"/>
              <w:jc w:val="center"/>
              <w:rPr>
                <w:rFonts w:cs="仿宋"/>
                <w:kern w:val="2"/>
                <w:highlight w:val="none"/>
              </w:rPr>
            </w:pPr>
          </w:p>
        </w:tc>
        <w:tc>
          <w:tcPr>
            <w:tcW w:w="1796" w:type="dxa"/>
            <w:noWrap w:val="0"/>
            <w:vAlign w:val="center"/>
          </w:tcPr>
          <w:p>
            <w:pPr>
              <w:pStyle w:val="14"/>
              <w:jc w:val="center"/>
              <w:rPr>
                <w:rFonts w:cs="仿宋"/>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一楼</w:t>
            </w:r>
          </w:p>
        </w:tc>
        <w:tc>
          <w:tcPr>
            <w:tcW w:w="4102" w:type="dxa"/>
            <w:noWrap w:val="0"/>
            <w:vAlign w:val="top"/>
          </w:tcPr>
          <w:p>
            <w:pPr>
              <w:pStyle w:val="14"/>
              <w:jc w:val="center"/>
              <w:rPr>
                <w:rFonts w:cs="仿宋"/>
                <w:kern w:val="2"/>
                <w:highlight w:val="none"/>
              </w:rPr>
            </w:pPr>
            <w:r>
              <w:rPr>
                <w:rFonts w:hint="eastAsia" w:cs="仿宋"/>
                <w:kern w:val="2"/>
                <w:highlight w:val="none"/>
              </w:rPr>
              <w:t>中西药、收费、保卫科、门诊输液</w:t>
            </w:r>
          </w:p>
        </w:tc>
        <w:tc>
          <w:tcPr>
            <w:tcW w:w="1796" w:type="dxa"/>
            <w:noWrap w:val="0"/>
            <w:vAlign w:val="center"/>
          </w:tcPr>
          <w:p>
            <w:pPr>
              <w:pStyle w:val="14"/>
              <w:jc w:val="center"/>
              <w:rPr>
                <w:rFonts w:hint="eastAsia" w:eastAsia="宋体" w:cs="仿宋"/>
                <w:kern w:val="2"/>
                <w:highlight w:val="none"/>
                <w:lang w:eastAsia="zh-CN"/>
              </w:rPr>
            </w:pPr>
            <w:r>
              <w:rPr>
                <w:rFonts w:hint="eastAsia" w:cs="仿宋"/>
                <w:kern w:val="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二楼</w:t>
            </w:r>
          </w:p>
        </w:tc>
        <w:tc>
          <w:tcPr>
            <w:tcW w:w="4102" w:type="dxa"/>
            <w:noWrap w:val="0"/>
            <w:vAlign w:val="top"/>
          </w:tcPr>
          <w:p>
            <w:pPr>
              <w:pStyle w:val="14"/>
              <w:jc w:val="center"/>
              <w:rPr>
                <w:rFonts w:cs="仿宋"/>
                <w:kern w:val="2"/>
                <w:highlight w:val="none"/>
              </w:rPr>
            </w:pPr>
            <w:r>
              <w:rPr>
                <w:rFonts w:hint="eastAsia" w:cs="仿宋"/>
                <w:kern w:val="2"/>
                <w:highlight w:val="none"/>
              </w:rPr>
              <w:t>产科、妇科、中医、内科、心脑科</w:t>
            </w:r>
          </w:p>
        </w:tc>
        <w:tc>
          <w:tcPr>
            <w:tcW w:w="1796" w:type="dxa"/>
            <w:noWrap w:val="0"/>
            <w:vAlign w:val="center"/>
          </w:tcPr>
          <w:p>
            <w:pPr>
              <w:pStyle w:val="14"/>
              <w:jc w:val="center"/>
              <w:rPr>
                <w:rFonts w:hint="eastAsia" w:eastAsia="宋体" w:cs="仿宋"/>
                <w:kern w:val="2"/>
                <w:highlight w:val="none"/>
                <w:lang w:eastAsia="zh-CN"/>
              </w:rPr>
            </w:pPr>
            <w:r>
              <w:rPr>
                <w:rFonts w:hint="eastAsia" w:cs="仿宋"/>
                <w:kern w:val="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三楼</w:t>
            </w:r>
          </w:p>
        </w:tc>
        <w:tc>
          <w:tcPr>
            <w:tcW w:w="4102" w:type="dxa"/>
            <w:noWrap w:val="0"/>
            <w:vAlign w:val="top"/>
          </w:tcPr>
          <w:p>
            <w:pPr>
              <w:pStyle w:val="14"/>
              <w:jc w:val="center"/>
              <w:rPr>
                <w:rFonts w:cs="仿宋"/>
                <w:kern w:val="2"/>
                <w:highlight w:val="none"/>
              </w:rPr>
            </w:pPr>
            <w:r>
              <w:rPr>
                <w:rFonts w:hint="eastAsia" w:cs="仿宋"/>
                <w:kern w:val="2"/>
                <w:highlight w:val="none"/>
              </w:rPr>
              <w:t>皮肤、口腔、内镜、五官、外科</w:t>
            </w:r>
          </w:p>
        </w:tc>
        <w:tc>
          <w:tcPr>
            <w:tcW w:w="1796" w:type="dxa"/>
            <w:noWrap w:val="0"/>
            <w:vAlign w:val="center"/>
          </w:tcPr>
          <w:p>
            <w:pPr>
              <w:pStyle w:val="14"/>
              <w:jc w:val="center"/>
              <w:rPr>
                <w:rFonts w:hint="eastAsia" w:eastAsia="宋体" w:cs="仿宋"/>
                <w:kern w:val="2"/>
                <w:highlight w:val="none"/>
                <w:lang w:eastAsia="zh-CN"/>
              </w:rPr>
            </w:pPr>
            <w:r>
              <w:rPr>
                <w:rFonts w:hint="eastAsia" w:cs="仿宋"/>
                <w:kern w:val="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四楼</w:t>
            </w:r>
          </w:p>
        </w:tc>
        <w:tc>
          <w:tcPr>
            <w:tcW w:w="4102" w:type="dxa"/>
            <w:noWrap w:val="0"/>
            <w:vAlign w:val="top"/>
          </w:tcPr>
          <w:p>
            <w:pPr>
              <w:pStyle w:val="14"/>
              <w:jc w:val="center"/>
              <w:rPr>
                <w:rFonts w:cs="仿宋"/>
                <w:kern w:val="2"/>
                <w:highlight w:val="none"/>
              </w:rPr>
            </w:pPr>
            <w:r>
              <w:rPr>
                <w:rFonts w:hint="eastAsia" w:cs="仿宋"/>
                <w:kern w:val="2"/>
                <w:highlight w:val="none"/>
              </w:rPr>
              <w:t>值班室、体检、远程门诊、后勤</w:t>
            </w:r>
          </w:p>
        </w:tc>
        <w:tc>
          <w:tcPr>
            <w:tcW w:w="1796" w:type="dxa"/>
            <w:noWrap w:val="0"/>
            <w:vAlign w:val="center"/>
          </w:tcPr>
          <w:p>
            <w:pPr>
              <w:pStyle w:val="14"/>
              <w:jc w:val="center"/>
              <w:rPr>
                <w:rFonts w:hint="eastAsia" w:eastAsia="宋体" w:cs="仿宋"/>
                <w:kern w:val="2"/>
                <w:highlight w:val="none"/>
                <w:lang w:eastAsia="zh-CN"/>
              </w:rPr>
            </w:pPr>
            <w:r>
              <w:rPr>
                <w:rFonts w:hint="eastAsia" w:cs="仿宋"/>
                <w:kern w:val="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五</w:t>
            </w:r>
          </w:p>
        </w:tc>
        <w:tc>
          <w:tcPr>
            <w:tcW w:w="4102" w:type="dxa"/>
            <w:noWrap w:val="0"/>
            <w:vAlign w:val="top"/>
          </w:tcPr>
          <w:p>
            <w:pPr>
              <w:pStyle w:val="14"/>
              <w:jc w:val="center"/>
              <w:rPr>
                <w:rFonts w:cs="仿宋"/>
                <w:kern w:val="2"/>
                <w:highlight w:val="none"/>
              </w:rPr>
            </w:pPr>
            <w:r>
              <w:rPr>
                <w:rFonts w:hint="eastAsia" w:cs="仿宋"/>
                <w:kern w:val="2"/>
                <w:highlight w:val="none"/>
              </w:rPr>
              <w:t>外围保洁组</w:t>
            </w:r>
          </w:p>
        </w:tc>
        <w:tc>
          <w:tcPr>
            <w:tcW w:w="1796" w:type="dxa"/>
            <w:noWrap w:val="0"/>
            <w:vAlign w:val="center"/>
          </w:tcPr>
          <w:p>
            <w:pPr>
              <w:pStyle w:val="14"/>
              <w:jc w:val="center"/>
              <w:rPr>
                <w:rFonts w:cs="仿宋"/>
                <w:kern w:val="2"/>
                <w:highlight w:val="none"/>
              </w:rPr>
            </w:pPr>
            <w:r>
              <w:rPr>
                <w:rFonts w:hint="eastAsia" w:cs="仿宋"/>
                <w:kern w:val="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六</w:t>
            </w:r>
          </w:p>
        </w:tc>
        <w:tc>
          <w:tcPr>
            <w:tcW w:w="4102" w:type="dxa"/>
            <w:noWrap w:val="0"/>
            <w:vAlign w:val="top"/>
          </w:tcPr>
          <w:p>
            <w:pPr>
              <w:pStyle w:val="14"/>
              <w:jc w:val="center"/>
              <w:rPr>
                <w:rFonts w:cs="仿宋"/>
                <w:kern w:val="2"/>
                <w:highlight w:val="none"/>
              </w:rPr>
            </w:pPr>
            <w:r>
              <w:rPr>
                <w:rFonts w:hint="eastAsia" w:cs="仿宋"/>
                <w:kern w:val="2"/>
                <w:highlight w:val="none"/>
              </w:rPr>
              <w:t>主管、顶班组</w:t>
            </w:r>
          </w:p>
        </w:tc>
        <w:tc>
          <w:tcPr>
            <w:tcW w:w="1796" w:type="dxa"/>
            <w:noWrap w:val="0"/>
            <w:vAlign w:val="center"/>
          </w:tcPr>
          <w:p>
            <w:pPr>
              <w:pStyle w:val="14"/>
              <w:jc w:val="center"/>
              <w:rPr>
                <w:rFonts w:cs="仿宋"/>
                <w:kern w:val="2"/>
                <w:highlight w:val="none"/>
              </w:rPr>
            </w:pPr>
            <w:r>
              <w:rPr>
                <w:rFonts w:hint="eastAsia" w:cs="仿宋"/>
                <w:kern w:val="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hint="eastAsia" w:eastAsia="宋体" w:cs="仿宋"/>
                <w:kern w:val="2"/>
                <w:highlight w:val="none"/>
                <w:lang w:eastAsia="zh-CN"/>
              </w:rPr>
            </w:pPr>
            <w:r>
              <w:rPr>
                <w:rFonts w:hint="eastAsia" w:cs="仿宋"/>
                <w:kern w:val="2"/>
                <w:highlight w:val="none"/>
                <w:lang w:eastAsia="zh-CN"/>
              </w:rPr>
              <w:t>后勤保障服务</w:t>
            </w:r>
          </w:p>
        </w:tc>
        <w:tc>
          <w:tcPr>
            <w:tcW w:w="4102" w:type="dxa"/>
            <w:noWrap w:val="0"/>
            <w:vAlign w:val="top"/>
          </w:tcPr>
          <w:p>
            <w:pPr>
              <w:pStyle w:val="14"/>
              <w:jc w:val="center"/>
              <w:rPr>
                <w:rFonts w:hint="default" w:eastAsia="宋体" w:cs="仿宋"/>
                <w:kern w:val="2"/>
                <w:highlight w:val="none"/>
                <w:lang w:val="en-US" w:eastAsia="zh-CN"/>
              </w:rPr>
            </w:pPr>
            <w:r>
              <w:rPr>
                <w:rFonts w:hint="eastAsia" w:cs="仿宋"/>
                <w:kern w:val="2"/>
                <w:highlight w:val="none"/>
                <w:lang w:eastAsia="zh-CN"/>
              </w:rPr>
              <w:t>管理人员（</w:t>
            </w:r>
            <w:r>
              <w:rPr>
                <w:rFonts w:hint="eastAsia" w:cs="仿宋"/>
                <w:kern w:val="2"/>
                <w:highlight w:val="none"/>
                <w:lang w:val="en-US" w:eastAsia="zh-CN"/>
              </w:rPr>
              <w:t>1</w:t>
            </w:r>
            <w:r>
              <w:rPr>
                <w:rFonts w:hint="eastAsia" w:cs="仿宋"/>
                <w:kern w:val="2"/>
                <w:highlight w:val="none"/>
                <w:lang w:eastAsia="zh-CN"/>
              </w:rPr>
              <w:t>）、电工</w:t>
            </w:r>
            <w:r>
              <w:rPr>
                <w:rFonts w:hint="eastAsia" w:cs="仿宋"/>
                <w:kern w:val="2"/>
                <w:highlight w:val="none"/>
                <w:lang w:val="en-US" w:eastAsia="zh-CN"/>
              </w:rPr>
              <w:t>/水工（6）、绿化工（2）、木工/污水处理工（1）</w:t>
            </w:r>
          </w:p>
        </w:tc>
        <w:tc>
          <w:tcPr>
            <w:tcW w:w="1796" w:type="dxa"/>
            <w:noWrap w:val="0"/>
            <w:vAlign w:val="center"/>
          </w:tcPr>
          <w:p>
            <w:pPr>
              <w:pStyle w:val="14"/>
              <w:jc w:val="center"/>
              <w:rPr>
                <w:rFonts w:hint="default" w:eastAsia="宋体" w:cs="仿宋"/>
                <w:kern w:val="2"/>
                <w:highlight w:val="none"/>
                <w:lang w:val="en-US" w:eastAsia="zh-CN"/>
              </w:rPr>
            </w:pPr>
            <w:r>
              <w:rPr>
                <w:rFonts w:hint="eastAsia" w:cs="仿宋"/>
                <w:kern w:val="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5" w:type="dxa"/>
            <w:noWrap w:val="0"/>
            <w:vAlign w:val="top"/>
          </w:tcPr>
          <w:p>
            <w:pPr>
              <w:pStyle w:val="14"/>
              <w:jc w:val="center"/>
              <w:rPr>
                <w:rFonts w:cs="仿宋"/>
                <w:kern w:val="2"/>
                <w:highlight w:val="none"/>
              </w:rPr>
            </w:pPr>
            <w:r>
              <w:rPr>
                <w:rFonts w:hint="eastAsia" w:cs="仿宋"/>
                <w:kern w:val="2"/>
                <w:highlight w:val="none"/>
              </w:rPr>
              <w:t>合计</w:t>
            </w:r>
          </w:p>
        </w:tc>
        <w:tc>
          <w:tcPr>
            <w:tcW w:w="4102" w:type="dxa"/>
            <w:noWrap w:val="0"/>
            <w:vAlign w:val="top"/>
          </w:tcPr>
          <w:p>
            <w:pPr>
              <w:pStyle w:val="14"/>
              <w:jc w:val="center"/>
              <w:rPr>
                <w:rFonts w:cs="仿宋"/>
                <w:kern w:val="2"/>
                <w:highlight w:val="none"/>
              </w:rPr>
            </w:pPr>
          </w:p>
        </w:tc>
        <w:tc>
          <w:tcPr>
            <w:tcW w:w="1796" w:type="dxa"/>
            <w:noWrap w:val="0"/>
            <w:vAlign w:val="top"/>
          </w:tcPr>
          <w:p>
            <w:pPr>
              <w:pStyle w:val="14"/>
              <w:jc w:val="center"/>
              <w:rPr>
                <w:rFonts w:hint="default" w:cs="仿宋"/>
                <w:kern w:val="2"/>
                <w:highlight w:val="none"/>
                <w:lang w:val="en-US"/>
              </w:rPr>
            </w:pPr>
            <w:r>
              <w:rPr>
                <w:rFonts w:hint="eastAsia" w:cs="仿宋"/>
                <w:kern w:val="2"/>
                <w:highlight w:val="none"/>
                <w:lang w:val="en-US" w:eastAsia="zh-CN"/>
              </w:rPr>
              <w:t>39</w:t>
            </w:r>
          </w:p>
        </w:tc>
      </w:tr>
    </w:tbl>
    <w:p>
      <w:pPr>
        <w:spacing w:line="360" w:lineRule="auto"/>
        <w:ind w:firstLine="210" w:firstLineChars="100"/>
        <w:rPr>
          <w:rFonts w:hint="eastAsia" w:ascii="宋体" w:hAnsi="宋体"/>
          <w:color w:val="000000"/>
          <w:szCs w:val="21"/>
        </w:rPr>
      </w:pPr>
    </w:p>
    <w:p>
      <w:pPr>
        <w:pStyle w:val="5"/>
        <w:spacing w:line="360" w:lineRule="auto"/>
        <w:rPr>
          <w:rFonts w:ascii="宋体" w:hAnsi="宋体" w:eastAsia="宋体"/>
          <w:sz w:val="21"/>
          <w:szCs w:val="21"/>
        </w:rPr>
      </w:pPr>
      <w:bookmarkStart w:id="1" w:name="_Toc465158070"/>
      <w:r>
        <w:rPr>
          <w:rFonts w:hint="eastAsia" w:ascii="宋体" w:hAnsi="宋体" w:eastAsia="宋体"/>
          <w:sz w:val="21"/>
          <w:szCs w:val="21"/>
        </w:rPr>
        <w:t>（三） 保洁服务总体要求</w:t>
      </w:r>
      <w:bookmarkEnd w:id="1"/>
    </w:p>
    <w:p>
      <w:pPr>
        <w:spacing w:line="360" w:lineRule="auto"/>
        <w:ind w:firstLine="420" w:firstLineChars="200"/>
        <w:rPr>
          <w:rFonts w:ascii="宋体" w:hAnsi="宋体"/>
          <w:szCs w:val="21"/>
        </w:rPr>
      </w:pPr>
      <w:r>
        <w:rPr>
          <w:rFonts w:hint="eastAsia" w:ascii="宋体" w:hAnsi="宋体"/>
          <w:szCs w:val="21"/>
        </w:rPr>
        <w:t>1. 负责采购人指定范围内大楼的室内、室外及院内公共场所的清洁卫生；</w:t>
      </w:r>
    </w:p>
    <w:p>
      <w:pPr>
        <w:spacing w:line="360" w:lineRule="auto"/>
        <w:ind w:firstLine="420" w:firstLineChars="200"/>
        <w:rPr>
          <w:rFonts w:ascii="宋体" w:hAnsi="宋体"/>
          <w:szCs w:val="21"/>
        </w:rPr>
      </w:pPr>
      <w:r>
        <w:rPr>
          <w:rFonts w:hint="eastAsia" w:ascii="宋体" w:hAnsi="宋体"/>
          <w:szCs w:val="21"/>
        </w:rPr>
        <w:t>2. 及时收集生活垃圾和医疗垃圾，并送到院内指定地点；</w:t>
      </w:r>
    </w:p>
    <w:p>
      <w:pPr>
        <w:spacing w:line="360" w:lineRule="auto"/>
        <w:ind w:firstLine="420" w:firstLineChars="200"/>
        <w:rPr>
          <w:rFonts w:ascii="宋体" w:hAnsi="宋体"/>
          <w:szCs w:val="21"/>
        </w:rPr>
      </w:pPr>
      <w:r>
        <w:rPr>
          <w:rFonts w:hint="eastAsia" w:ascii="宋体" w:hAnsi="宋体"/>
          <w:szCs w:val="21"/>
        </w:rPr>
        <w:t>3. 按时巡视、巡检，对科室内出现的异常问题发现后要及时反馈给采购人，每层从屋顶到墙壁到地板要做到干净、整洁，无蜘蛛丝，无纸屑、痰迹；卫生间要清洁、干燥、无异味；</w:t>
      </w:r>
    </w:p>
    <w:p>
      <w:pPr>
        <w:spacing w:line="360" w:lineRule="auto"/>
        <w:ind w:firstLine="420" w:firstLineChars="200"/>
        <w:rPr>
          <w:rFonts w:ascii="宋体" w:hAnsi="宋体"/>
          <w:szCs w:val="21"/>
        </w:rPr>
      </w:pPr>
      <w:r>
        <w:rPr>
          <w:rFonts w:hint="eastAsia" w:ascii="宋体" w:hAnsi="宋体"/>
          <w:szCs w:val="21"/>
        </w:rPr>
        <w:t>4. 地面干拖使用尘推加牵尘剂的方法进行处理，并按照病房管理要求实施地面清洁；</w:t>
      </w:r>
    </w:p>
    <w:p>
      <w:pPr>
        <w:spacing w:line="360" w:lineRule="auto"/>
        <w:ind w:firstLine="420" w:firstLineChars="200"/>
        <w:rPr>
          <w:rFonts w:ascii="宋体" w:hAnsi="宋体"/>
          <w:szCs w:val="21"/>
        </w:rPr>
      </w:pPr>
      <w:r>
        <w:rPr>
          <w:rFonts w:hint="eastAsia" w:ascii="宋体" w:hAnsi="宋体"/>
          <w:szCs w:val="21"/>
        </w:rPr>
        <w:t>5. 要求对尘推头和抹布用专门的工业洗衣机和烘干机进行洗涤和烘干， 不能用手洗， 以防止交叉感染；</w:t>
      </w:r>
    </w:p>
    <w:p>
      <w:pPr>
        <w:spacing w:line="360" w:lineRule="auto"/>
        <w:ind w:firstLine="420" w:firstLineChars="200"/>
        <w:rPr>
          <w:rFonts w:ascii="宋体" w:hAnsi="宋体"/>
          <w:szCs w:val="21"/>
        </w:rPr>
      </w:pPr>
      <w:r>
        <w:rPr>
          <w:rFonts w:hint="eastAsia" w:ascii="宋体" w:hAnsi="宋体"/>
          <w:szCs w:val="21"/>
        </w:rPr>
        <w:t>6. 为防止交叉感染，对不同区域的清洁工具按院感科的要求实行严格分类摆放和使用，用颜色、字标等方式进行区分；</w:t>
      </w:r>
    </w:p>
    <w:p>
      <w:pPr>
        <w:spacing w:line="360" w:lineRule="auto"/>
        <w:ind w:firstLine="420" w:firstLineChars="200"/>
        <w:rPr>
          <w:rFonts w:ascii="宋体" w:hAnsi="宋体"/>
          <w:szCs w:val="21"/>
        </w:rPr>
      </w:pPr>
      <w:r>
        <w:rPr>
          <w:rFonts w:hint="eastAsia" w:ascii="宋体" w:hAnsi="宋体"/>
          <w:szCs w:val="21"/>
        </w:rPr>
        <w:t>7. 做好环境保洁区域内的所有PVC地面、水磨石等地板的养护；</w:t>
      </w:r>
    </w:p>
    <w:p>
      <w:pPr>
        <w:spacing w:line="360" w:lineRule="auto"/>
        <w:ind w:firstLine="420" w:firstLineChars="200"/>
        <w:rPr>
          <w:rFonts w:ascii="宋体" w:hAnsi="宋体"/>
          <w:szCs w:val="21"/>
        </w:rPr>
      </w:pPr>
      <w:r>
        <w:rPr>
          <w:rFonts w:hint="eastAsia" w:ascii="宋体" w:hAnsi="宋体"/>
          <w:szCs w:val="21"/>
        </w:rPr>
        <w:t>8. 要求对医院的项目管理配置专用的洗地机、自动洗地吸水机、抛光机、吸水洗尘机、地坪/地毯吹干机、真空吸尘机、对讲机、工业用洗衣机和烘干机、垃圾车、榨水器、不锈钢桶、电脑、打卡钟和打印机等；</w:t>
      </w:r>
    </w:p>
    <w:p>
      <w:pPr>
        <w:spacing w:line="360" w:lineRule="auto"/>
        <w:ind w:firstLine="420" w:firstLineChars="200"/>
        <w:rPr>
          <w:rFonts w:ascii="宋体" w:hAnsi="宋体"/>
          <w:szCs w:val="21"/>
        </w:rPr>
      </w:pPr>
      <w:r>
        <w:rPr>
          <w:rFonts w:hint="eastAsia" w:ascii="宋体" w:hAnsi="宋体"/>
          <w:szCs w:val="21"/>
        </w:rPr>
        <w:t>9.中标供应商提供保洁用的清洁剂、洗涤剂、消毒剂、塑料垃圾袋和地面保护材料，这些消耗品是通过国家卫生部审批准予使用，并符合院感科的要求，并且要求提供优质的产品，消毒剂要求使用不低于医院现用品牌（健之素消毒剂）的消毒剂；</w:t>
      </w:r>
    </w:p>
    <w:p>
      <w:pPr>
        <w:spacing w:line="360" w:lineRule="auto"/>
        <w:ind w:firstLine="420" w:firstLineChars="200"/>
        <w:rPr>
          <w:rFonts w:ascii="宋体" w:hAnsi="宋体"/>
          <w:szCs w:val="21"/>
        </w:rPr>
      </w:pPr>
      <w:r>
        <w:rPr>
          <w:rFonts w:hint="eastAsia" w:ascii="宋体" w:hAnsi="宋体"/>
          <w:szCs w:val="21"/>
        </w:rPr>
        <w:t>10. 所使用的清洁车辆是先进的全方位清洁手推车，由中标供应商提供；</w:t>
      </w:r>
    </w:p>
    <w:p>
      <w:pPr>
        <w:spacing w:line="360" w:lineRule="auto"/>
        <w:ind w:firstLine="420" w:firstLineChars="200"/>
        <w:rPr>
          <w:rFonts w:ascii="宋体" w:hAnsi="宋体"/>
          <w:szCs w:val="21"/>
        </w:rPr>
      </w:pPr>
      <w:r>
        <w:rPr>
          <w:rFonts w:hint="eastAsia" w:ascii="宋体" w:hAnsi="宋体"/>
          <w:szCs w:val="21"/>
        </w:rPr>
        <w:t>11. 报价中包含PVC和水磨石地面的清洁，包括打蜡，喷磨和抛光等保养处理 ，保持PVC地面的光亮、整洁，并且注明保养的频率；</w:t>
      </w:r>
    </w:p>
    <w:p>
      <w:pPr>
        <w:spacing w:line="360" w:lineRule="auto"/>
        <w:ind w:firstLine="420" w:firstLineChars="200"/>
        <w:rPr>
          <w:rFonts w:ascii="宋体" w:hAnsi="宋体"/>
          <w:szCs w:val="21"/>
        </w:rPr>
      </w:pPr>
      <w:r>
        <w:rPr>
          <w:rFonts w:hint="eastAsia" w:ascii="宋体" w:hAnsi="宋体"/>
          <w:szCs w:val="21"/>
        </w:rPr>
        <w:t>12. 要求对环境保洁进行科学的划分，并且强调计划性。</w:t>
      </w:r>
    </w:p>
    <w:p>
      <w:pPr>
        <w:spacing w:line="360" w:lineRule="auto"/>
        <w:ind w:firstLine="420" w:firstLineChars="200"/>
        <w:rPr>
          <w:rFonts w:ascii="宋体" w:hAnsi="宋体"/>
          <w:szCs w:val="21"/>
        </w:rPr>
      </w:pPr>
      <w:r>
        <w:rPr>
          <w:rFonts w:hint="eastAsia" w:ascii="宋体" w:hAnsi="宋体"/>
          <w:szCs w:val="21"/>
        </w:rPr>
        <w:t>13.如出现员工辞职，导致岗位缺岗，中标人要及时安排人员加班顶岗并抓紧招聘新员工培训上岗。原则上加班顶岗日期不超过 4 天。</w:t>
      </w:r>
    </w:p>
    <w:p>
      <w:pPr>
        <w:pStyle w:val="5"/>
        <w:spacing w:line="360" w:lineRule="auto"/>
        <w:rPr>
          <w:rFonts w:ascii="宋体" w:hAnsi="宋体" w:eastAsia="宋体"/>
          <w:sz w:val="21"/>
          <w:szCs w:val="21"/>
        </w:rPr>
      </w:pPr>
      <w:bookmarkStart w:id="2" w:name="_Toc465158071"/>
      <w:r>
        <w:rPr>
          <w:rFonts w:hint="eastAsia" w:ascii="宋体" w:hAnsi="宋体" w:eastAsia="宋体"/>
          <w:sz w:val="21"/>
          <w:szCs w:val="21"/>
        </w:rPr>
        <w:t>（四） 保洁服务常规要求</w:t>
      </w:r>
      <w:bookmarkEnd w:id="2"/>
    </w:p>
    <w:p>
      <w:pPr>
        <w:spacing w:line="360" w:lineRule="auto"/>
        <w:rPr>
          <w:rFonts w:ascii="宋体" w:hAnsi="宋体"/>
          <w:szCs w:val="21"/>
        </w:rPr>
      </w:pPr>
      <w:r>
        <w:rPr>
          <w:rFonts w:hint="eastAsia" w:ascii="宋体" w:hAnsi="宋体"/>
          <w:szCs w:val="21"/>
        </w:rPr>
        <w:t>1.大院及外围环境常规清洁要求</w:t>
      </w:r>
    </w:p>
    <w:tbl>
      <w:tblPr>
        <w:tblStyle w:val="1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40"/>
        <w:gridCol w:w="664"/>
        <w:gridCol w:w="665"/>
        <w:gridCol w:w="664"/>
        <w:gridCol w:w="807"/>
        <w:gridCol w:w="1559"/>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1740"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清洁项目</w:t>
            </w:r>
          </w:p>
        </w:tc>
        <w:tc>
          <w:tcPr>
            <w:tcW w:w="2800" w:type="dxa"/>
            <w:gridSpan w:val="4"/>
            <w:noWrap w:val="0"/>
            <w:vAlign w:val="center"/>
          </w:tcPr>
          <w:p>
            <w:pPr>
              <w:spacing w:line="360" w:lineRule="auto"/>
              <w:jc w:val="center"/>
              <w:rPr>
                <w:rFonts w:ascii="宋体" w:hAnsi="宋体"/>
                <w:b/>
                <w:bCs/>
                <w:kern w:val="0"/>
                <w:szCs w:val="21"/>
              </w:rPr>
            </w:pPr>
            <w:r>
              <w:rPr>
                <w:rFonts w:hint="eastAsia" w:ascii="宋体" w:hAnsi="宋体"/>
                <w:b/>
                <w:bCs/>
                <w:kern w:val="0"/>
                <w:szCs w:val="21"/>
              </w:rPr>
              <w:t>常规清洁次数要求</w:t>
            </w:r>
          </w:p>
        </w:tc>
        <w:tc>
          <w:tcPr>
            <w:tcW w:w="1559"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备注</w:t>
            </w:r>
          </w:p>
        </w:tc>
        <w:tc>
          <w:tcPr>
            <w:tcW w:w="2693"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vMerge w:val="continue"/>
            <w:noWrap w:val="0"/>
            <w:vAlign w:val="center"/>
          </w:tcPr>
          <w:p>
            <w:pPr>
              <w:spacing w:line="360" w:lineRule="auto"/>
              <w:jc w:val="center"/>
              <w:rPr>
                <w:rFonts w:ascii="宋体" w:hAnsi="宋体"/>
                <w:b/>
                <w:bCs/>
                <w:kern w:val="0"/>
                <w:szCs w:val="21"/>
              </w:rPr>
            </w:pPr>
          </w:p>
        </w:tc>
        <w:tc>
          <w:tcPr>
            <w:tcW w:w="1740" w:type="dxa"/>
            <w:vMerge w:val="continue"/>
            <w:noWrap w:val="0"/>
            <w:vAlign w:val="center"/>
          </w:tcPr>
          <w:p>
            <w:pPr>
              <w:spacing w:line="360" w:lineRule="auto"/>
              <w:jc w:val="center"/>
              <w:rPr>
                <w:rFonts w:ascii="宋体" w:hAnsi="宋体"/>
                <w:b/>
                <w:bCs/>
                <w:kern w:val="0"/>
                <w:szCs w:val="21"/>
              </w:rPr>
            </w:pPr>
          </w:p>
        </w:tc>
        <w:tc>
          <w:tcPr>
            <w:tcW w:w="664"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日</w:t>
            </w:r>
          </w:p>
        </w:tc>
        <w:tc>
          <w:tcPr>
            <w:tcW w:w="66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周</w:t>
            </w:r>
          </w:p>
        </w:tc>
        <w:tc>
          <w:tcPr>
            <w:tcW w:w="664"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月</w:t>
            </w:r>
          </w:p>
        </w:tc>
        <w:tc>
          <w:tcPr>
            <w:tcW w:w="807"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季度</w:t>
            </w:r>
          </w:p>
        </w:tc>
        <w:tc>
          <w:tcPr>
            <w:tcW w:w="1559" w:type="dxa"/>
            <w:vMerge w:val="continue"/>
            <w:noWrap w:val="0"/>
            <w:vAlign w:val="center"/>
          </w:tcPr>
          <w:p>
            <w:pPr>
              <w:spacing w:line="360" w:lineRule="auto"/>
              <w:jc w:val="center"/>
              <w:rPr>
                <w:rFonts w:ascii="宋体" w:hAnsi="宋体"/>
                <w:b/>
                <w:bCs/>
                <w:kern w:val="0"/>
                <w:szCs w:val="21"/>
              </w:rPr>
            </w:pPr>
          </w:p>
        </w:tc>
        <w:tc>
          <w:tcPr>
            <w:tcW w:w="2693" w:type="dxa"/>
            <w:vMerge w:val="continue"/>
            <w:noWrap w:val="0"/>
            <w:vAlign w:val="center"/>
          </w:tcPr>
          <w:p>
            <w:pPr>
              <w:spacing w:line="360" w:lineRule="auto"/>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医院内所有道路</w:t>
            </w: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r>
              <w:rPr>
                <w:rFonts w:hint="eastAsia" w:ascii="宋体" w:hAnsi="宋体"/>
                <w:kern w:val="0"/>
                <w:szCs w:val="21"/>
              </w:rPr>
              <w:t>主干道路每月洗地一次、 其他道路每季度洗地一次</w:t>
            </w: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地面保持干净、平整、清洁、干爽、无杂物、无污迹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行政楼、各门诊、</w:t>
            </w:r>
          </w:p>
          <w:p>
            <w:pPr>
              <w:spacing w:line="360" w:lineRule="auto"/>
              <w:rPr>
                <w:rFonts w:ascii="宋体" w:hAnsi="宋体"/>
                <w:kern w:val="0"/>
                <w:szCs w:val="21"/>
              </w:rPr>
            </w:pPr>
            <w:r>
              <w:rPr>
                <w:rFonts w:hint="eastAsia" w:ascii="宋体" w:hAnsi="宋体"/>
                <w:kern w:val="0"/>
                <w:szCs w:val="21"/>
              </w:rPr>
              <w:t>住院楼前后广场</w:t>
            </w: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r>
              <w:rPr>
                <w:rFonts w:hint="eastAsia" w:ascii="宋体" w:hAnsi="宋体"/>
                <w:kern w:val="0"/>
                <w:szCs w:val="21"/>
              </w:rPr>
              <w:t>每月洗地一次</w:t>
            </w: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地面保持干净、平整、清洁、干爽、无杂物、无污迹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绿化地清理杂物</w:t>
            </w:r>
          </w:p>
        </w:tc>
        <w:tc>
          <w:tcPr>
            <w:tcW w:w="664" w:type="dxa"/>
            <w:noWrap w:val="0"/>
            <w:vAlign w:val="center"/>
          </w:tcPr>
          <w:p>
            <w:pPr>
              <w:spacing w:line="360" w:lineRule="auto"/>
              <w:jc w:val="center"/>
              <w:rPr>
                <w:rFonts w:ascii="宋体" w:hAnsi="宋体"/>
                <w:kern w:val="0"/>
                <w:szCs w:val="21"/>
              </w:rPr>
            </w:pPr>
          </w:p>
        </w:tc>
        <w:tc>
          <w:tcPr>
            <w:tcW w:w="66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无明显大片树叶、烟头、纸屑、垃圾袋等杂</w:t>
            </w:r>
          </w:p>
          <w:p>
            <w:pPr>
              <w:spacing w:line="360" w:lineRule="auto"/>
              <w:rPr>
                <w:rFonts w:ascii="宋体" w:hAnsi="宋体"/>
                <w:kern w:val="0"/>
                <w:szCs w:val="21"/>
              </w:rPr>
            </w:pPr>
            <w:r>
              <w:rPr>
                <w:rFonts w:hint="eastAsia" w:ascii="宋体" w:hAnsi="宋体"/>
                <w:kern w:val="0"/>
                <w:szCs w:val="21"/>
              </w:rPr>
              <w:t>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明渠清理疏通</w:t>
            </w:r>
          </w:p>
        </w:tc>
        <w:tc>
          <w:tcPr>
            <w:tcW w:w="664" w:type="dxa"/>
            <w:noWrap w:val="0"/>
            <w:vAlign w:val="center"/>
          </w:tcPr>
          <w:p>
            <w:pPr>
              <w:spacing w:line="360" w:lineRule="auto"/>
              <w:jc w:val="center"/>
              <w:rPr>
                <w:rFonts w:ascii="宋体" w:hAnsi="宋体"/>
                <w:kern w:val="0"/>
                <w:szCs w:val="21"/>
              </w:rPr>
            </w:pPr>
          </w:p>
        </w:tc>
        <w:tc>
          <w:tcPr>
            <w:tcW w:w="66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保持通畅，无杂物，无明显污垢、泥沙、青苔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暗渠清理疏通（沙井、雨水防蚊集水口）</w:t>
            </w:r>
          </w:p>
        </w:tc>
        <w:tc>
          <w:tcPr>
            <w:tcW w:w="664" w:type="dxa"/>
            <w:noWrap w:val="0"/>
            <w:vAlign w:val="center"/>
          </w:tcPr>
          <w:p>
            <w:pPr>
              <w:spacing w:line="360" w:lineRule="auto"/>
              <w:jc w:val="center"/>
              <w:rPr>
                <w:rFonts w:ascii="宋体" w:hAnsi="宋体"/>
                <w:kern w:val="0"/>
                <w:szCs w:val="21"/>
              </w:rPr>
            </w:pP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保持通畅，无杂物，无明显污垢、 泥沙、 青苔，无蚊虫滋生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垃圾桶</w:t>
            </w: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r>
              <w:rPr>
                <w:rFonts w:hint="eastAsia" w:ascii="宋体" w:hAnsi="宋体"/>
                <w:kern w:val="0"/>
                <w:szCs w:val="21"/>
              </w:rPr>
              <w:t>每周清洗一次</w:t>
            </w: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保持垃圾箱表面无污垢、无异味，垃圾存放不超过 2/3， 清倒及时，按要求按规定位置摆放整齐美观。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宣传栏、标识牌、横幅、栏杆、消防栓等</w:t>
            </w: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外观整洁规整、手摸无</w:t>
            </w:r>
          </w:p>
          <w:p>
            <w:pPr>
              <w:spacing w:line="360" w:lineRule="auto"/>
              <w:rPr>
                <w:rFonts w:ascii="宋体" w:hAnsi="宋体"/>
                <w:kern w:val="0"/>
                <w:szCs w:val="21"/>
              </w:rPr>
            </w:pPr>
            <w:r>
              <w:rPr>
                <w:rFonts w:hint="eastAsia" w:ascii="宋体" w:hAnsi="宋体"/>
                <w:kern w:val="0"/>
                <w:szCs w:val="21"/>
              </w:rPr>
              <w:t>积尘，目视无明显污迹，及时清除乱张贴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灯具（包含路灯等）</w:t>
            </w:r>
          </w:p>
        </w:tc>
        <w:tc>
          <w:tcPr>
            <w:tcW w:w="664" w:type="dxa"/>
            <w:noWrap w:val="0"/>
            <w:vAlign w:val="center"/>
          </w:tcPr>
          <w:p>
            <w:pPr>
              <w:spacing w:line="360" w:lineRule="auto"/>
              <w:jc w:val="center"/>
              <w:rPr>
                <w:rFonts w:ascii="宋体" w:hAnsi="宋体"/>
                <w:kern w:val="0"/>
                <w:szCs w:val="21"/>
              </w:rPr>
            </w:pP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无蛛网、无污迹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椅、凳</w:t>
            </w: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无明显积尘、污迹，保</w:t>
            </w:r>
          </w:p>
          <w:p>
            <w:pPr>
              <w:spacing w:line="360" w:lineRule="auto"/>
              <w:rPr>
                <w:rFonts w:ascii="宋体" w:hAnsi="宋体"/>
                <w:kern w:val="0"/>
                <w:szCs w:val="21"/>
              </w:rPr>
            </w:pPr>
            <w:r>
              <w:rPr>
                <w:rFonts w:hint="eastAsia" w:ascii="宋体" w:hAnsi="宋体"/>
                <w:kern w:val="0"/>
                <w:szCs w:val="21"/>
              </w:rPr>
              <w:t>持干净，维护椅、凳的正常使用，出现破损及时报修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雨后地面积水</w:t>
            </w: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及时</w:t>
            </w: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雨后及时清扫积水，保持地面无积水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雨蓬、门诊大厅顶层玻璃双面</w:t>
            </w:r>
          </w:p>
        </w:tc>
        <w:tc>
          <w:tcPr>
            <w:tcW w:w="664" w:type="dxa"/>
            <w:noWrap w:val="0"/>
            <w:vAlign w:val="center"/>
          </w:tcPr>
          <w:p>
            <w:pPr>
              <w:spacing w:line="360" w:lineRule="auto"/>
              <w:jc w:val="center"/>
              <w:rPr>
                <w:rFonts w:ascii="宋体" w:hAnsi="宋体"/>
                <w:kern w:val="0"/>
                <w:szCs w:val="21"/>
              </w:rPr>
            </w:pP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r>
              <w:rPr>
                <w:rFonts w:hint="eastAsia" w:ascii="宋体" w:hAnsi="宋体"/>
                <w:kern w:val="0"/>
                <w:szCs w:val="21"/>
              </w:rPr>
              <w:t>每季度清洗一次</w:t>
            </w: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保持无杂物烟头，无污迹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1740" w:type="dxa"/>
            <w:noWrap w:val="0"/>
            <w:vAlign w:val="center"/>
          </w:tcPr>
          <w:p>
            <w:pPr>
              <w:spacing w:line="360" w:lineRule="auto"/>
              <w:rPr>
                <w:rFonts w:ascii="宋体" w:hAnsi="宋体"/>
                <w:kern w:val="0"/>
                <w:szCs w:val="21"/>
              </w:rPr>
            </w:pPr>
            <w:r>
              <w:rPr>
                <w:rFonts w:hint="eastAsia" w:ascii="宋体" w:hAnsi="宋体"/>
                <w:kern w:val="0"/>
                <w:szCs w:val="21"/>
              </w:rPr>
              <w:t>院内地毯</w:t>
            </w:r>
          </w:p>
        </w:tc>
        <w:tc>
          <w:tcPr>
            <w:tcW w:w="664"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ascii="宋体" w:hAnsi="宋体"/>
                <w:kern w:val="0"/>
                <w:szCs w:val="21"/>
              </w:rPr>
            </w:pPr>
            <w:r>
              <w:rPr>
                <w:rFonts w:hint="eastAsia" w:ascii="宋体" w:hAnsi="宋体"/>
                <w:kern w:val="0"/>
                <w:szCs w:val="21"/>
              </w:rPr>
              <w:t>每天清洗一次</w:t>
            </w:r>
          </w:p>
        </w:tc>
        <w:tc>
          <w:tcPr>
            <w:tcW w:w="2693" w:type="dxa"/>
            <w:noWrap w:val="0"/>
            <w:vAlign w:val="center"/>
          </w:tcPr>
          <w:p>
            <w:pPr>
              <w:spacing w:line="360" w:lineRule="auto"/>
              <w:rPr>
                <w:rFonts w:ascii="宋体" w:hAnsi="宋体"/>
                <w:kern w:val="0"/>
                <w:szCs w:val="21"/>
              </w:rPr>
            </w:pPr>
            <w:r>
              <w:rPr>
                <w:rFonts w:hint="eastAsia" w:ascii="宋体" w:hAnsi="宋体"/>
                <w:kern w:val="0"/>
                <w:szCs w:val="21"/>
              </w:rPr>
              <w:t>保持干净平整，破损及时报换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0"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13</w:t>
            </w:r>
          </w:p>
        </w:tc>
        <w:tc>
          <w:tcPr>
            <w:tcW w:w="1740" w:type="dxa"/>
            <w:noWrap w:val="0"/>
            <w:vAlign w:val="center"/>
          </w:tcPr>
          <w:p>
            <w:pPr>
              <w:spacing w:line="360" w:lineRule="auto"/>
              <w:rPr>
                <w:rFonts w:hint="eastAsia" w:ascii="宋体" w:hAnsi="宋体"/>
                <w:kern w:val="0"/>
                <w:szCs w:val="21"/>
              </w:rPr>
            </w:pPr>
            <w:r>
              <w:rPr>
                <w:rFonts w:hint="eastAsia" w:ascii="宋体" w:hAnsi="宋体"/>
                <w:kern w:val="0"/>
                <w:szCs w:val="21"/>
              </w:rPr>
              <w:t>建筑物外墙外窗</w:t>
            </w:r>
          </w:p>
        </w:tc>
        <w:tc>
          <w:tcPr>
            <w:tcW w:w="664" w:type="dxa"/>
            <w:noWrap w:val="0"/>
            <w:vAlign w:val="center"/>
          </w:tcPr>
          <w:p>
            <w:pPr>
              <w:spacing w:line="360" w:lineRule="auto"/>
              <w:jc w:val="center"/>
              <w:rPr>
                <w:rFonts w:hint="eastAsia" w:ascii="宋体" w:hAnsi="宋体"/>
                <w:kern w:val="0"/>
                <w:szCs w:val="21"/>
              </w:rPr>
            </w:pPr>
          </w:p>
        </w:tc>
        <w:tc>
          <w:tcPr>
            <w:tcW w:w="665" w:type="dxa"/>
            <w:noWrap w:val="0"/>
            <w:vAlign w:val="center"/>
          </w:tcPr>
          <w:p>
            <w:pPr>
              <w:spacing w:line="360" w:lineRule="auto"/>
              <w:jc w:val="center"/>
              <w:rPr>
                <w:rFonts w:ascii="宋体" w:hAnsi="宋体"/>
                <w:kern w:val="0"/>
                <w:szCs w:val="21"/>
              </w:rPr>
            </w:pPr>
          </w:p>
        </w:tc>
        <w:tc>
          <w:tcPr>
            <w:tcW w:w="664" w:type="dxa"/>
            <w:noWrap w:val="0"/>
            <w:vAlign w:val="center"/>
          </w:tcPr>
          <w:p>
            <w:pPr>
              <w:spacing w:line="360" w:lineRule="auto"/>
              <w:jc w:val="center"/>
              <w:rPr>
                <w:rFonts w:ascii="宋体" w:hAnsi="宋体"/>
                <w:kern w:val="0"/>
                <w:szCs w:val="21"/>
              </w:rPr>
            </w:pPr>
          </w:p>
        </w:tc>
        <w:tc>
          <w:tcPr>
            <w:tcW w:w="807" w:type="dxa"/>
            <w:noWrap w:val="0"/>
            <w:vAlign w:val="center"/>
          </w:tcPr>
          <w:p>
            <w:pPr>
              <w:spacing w:line="360" w:lineRule="auto"/>
              <w:jc w:val="center"/>
              <w:rPr>
                <w:rFonts w:ascii="宋体" w:hAnsi="宋体"/>
                <w:kern w:val="0"/>
                <w:szCs w:val="21"/>
              </w:rPr>
            </w:pPr>
          </w:p>
        </w:tc>
        <w:tc>
          <w:tcPr>
            <w:tcW w:w="1559" w:type="dxa"/>
            <w:noWrap w:val="0"/>
            <w:vAlign w:val="center"/>
          </w:tcPr>
          <w:p>
            <w:pPr>
              <w:spacing w:line="360" w:lineRule="auto"/>
              <w:rPr>
                <w:rFonts w:hint="eastAsia" w:ascii="宋体" w:hAnsi="宋体"/>
                <w:kern w:val="0"/>
                <w:szCs w:val="21"/>
              </w:rPr>
            </w:pPr>
            <w:r>
              <w:rPr>
                <w:rFonts w:hint="eastAsia" w:ascii="宋体" w:hAnsi="宋体"/>
                <w:kern w:val="0"/>
                <w:szCs w:val="21"/>
              </w:rPr>
              <w:t>每年清洗一次</w:t>
            </w:r>
          </w:p>
        </w:tc>
        <w:tc>
          <w:tcPr>
            <w:tcW w:w="2693" w:type="dxa"/>
            <w:noWrap w:val="0"/>
            <w:vAlign w:val="center"/>
          </w:tcPr>
          <w:p>
            <w:pPr>
              <w:spacing w:line="360" w:lineRule="auto"/>
              <w:rPr>
                <w:rFonts w:hint="eastAsia" w:ascii="宋体" w:hAnsi="宋体"/>
                <w:kern w:val="0"/>
                <w:szCs w:val="21"/>
              </w:rPr>
            </w:pPr>
            <w:r>
              <w:rPr>
                <w:rFonts w:hint="eastAsia" w:ascii="宋体" w:hAnsi="宋体"/>
                <w:kern w:val="0"/>
                <w:szCs w:val="21"/>
              </w:rPr>
              <w:t>无污渍，泪痕</w:t>
            </w:r>
          </w:p>
        </w:tc>
      </w:tr>
    </w:tbl>
    <w:p>
      <w:pPr>
        <w:spacing w:line="360" w:lineRule="auto"/>
        <w:rPr>
          <w:rFonts w:hint="eastAsia" w:ascii="宋体" w:hAnsi="宋体"/>
          <w:szCs w:val="21"/>
        </w:rPr>
      </w:pPr>
      <w:r>
        <w:rPr>
          <w:rFonts w:hint="eastAsia" w:ascii="宋体" w:hAnsi="宋体"/>
          <w:szCs w:val="21"/>
        </w:rPr>
        <w:t>注：对病区、门急诊等有病人活动的污染和潜在污染区域内的清洁，统一按医院行业要求使用消毒溶液清洁。</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2.建筑物室内常规清洁要求</w:t>
      </w:r>
    </w:p>
    <w:tbl>
      <w:tblPr>
        <w:tblStyle w:val="1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712"/>
        <w:gridCol w:w="656"/>
        <w:gridCol w:w="619"/>
        <w:gridCol w:w="39"/>
        <w:gridCol w:w="657"/>
        <w:gridCol w:w="13"/>
        <w:gridCol w:w="709"/>
        <w:gridCol w:w="1609"/>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1712"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清洁项目</w:t>
            </w:r>
          </w:p>
        </w:tc>
        <w:tc>
          <w:tcPr>
            <w:tcW w:w="2693" w:type="dxa"/>
            <w:gridSpan w:val="6"/>
            <w:noWrap w:val="0"/>
            <w:vAlign w:val="center"/>
          </w:tcPr>
          <w:p>
            <w:pPr>
              <w:spacing w:line="360" w:lineRule="auto"/>
              <w:jc w:val="center"/>
              <w:rPr>
                <w:rFonts w:ascii="宋体" w:hAnsi="宋体"/>
                <w:b/>
                <w:bCs/>
                <w:kern w:val="0"/>
                <w:szCs w:val="21"/>
              </w:rPr>
            </w:pPr>
            <w:r>
              <w:rPr>
                <w:rFonts w:hint="eastAsia" w:ascii="宋体" w:hAnsi="宋体"/>
                <w:b/>
                <w:bCs/>
                <w:kern w:val="0"/>
                <w:szCs w:val="21"/>
              </w:rPr>
              <w:t>常规清洁次数要求</w:t>
            </w:r>
          </w:p>
        </w:tc>
        <w:tc>
          <w:tcPr>
            <w:tcW w:w="1609"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备注</w:t>
            </w:r>
          </w:p>
        </w:tc>
        <w:tc>
          <w:tcPr>
            <w:tcW w:w="2785"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vMerge w:val="continue"/>
            <w:noWrap w:val="0"/>
            <w:vAlign w:val="center"/>
          </w:tcPr>
          <w:p>
            <w:pPr>
              <w:spacing w:line="360" w:lineRule="auto"/>
              <w:jc w:val="center"/>
              <w:rPr>
                <w:rFonts w:ascii="宋体" w:hAnsi="宋体"/>
                <w:b/>
                <w:bCs/>
                <w:kern w:val="0"/>
                <w:szCs w:val="21"/>
              </w:rPr>
            </w:pPr>
          </w:p>
        </w:tc>
        <w:tc>
          <w:tcPr>
            <w:tcW w:w="1712" w:type="dxa"/>
            <w:vMerge w:val="continue"/>
            <w:noWrap w:val="0"/>
            <w:vAlign w:val="center"/>
          </w:tcPr>
          <w:p>
            <w:pPr>
              <w:spacing w:line="360" w:lineRule="auto"/>
              <w:jc w:val="center"/>
              <w:rPr>
                <w:rFonts w:ascii="宋体" w:hAnsi="宋体"/>
                <w:b/>
                <w:bCs/>
                <w:kern w:val="0"/>
                <w:szCs w:val="21"/>
              </w:rPr>
            </w:pPr>
          </w:p>
        </w:tc>
        <w:tc>
          <w:tcPr>
            <w:tcW w:w="656"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日</w:t>
            </w:r>
          </w:p>
        </w:tc>
        <w:tc>
          <w:tcPr>
            <w:tcW w:w="619"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周</w:t>
            </w:r>
          </w:p>
        </w:tc>
        <w:tc>
          <w:tcPr>
            <w:tcW w:w="696" w:type="dxa"/>
            <w:gridSpan w:val="2"/>
            <w:noWrap w:val="0"/>
            <w:vAlign w:val="center"/>
          </w:tcPr>
          <w:p>
            <w:pPr>
              <w:spacing w:line="360" w:lineRule="auto"/>
              <w:jc w:val="center"/>
              <w:rPr>
                <w:rFonts w:ascii="宋体" w:hAnsi="宋体"/>
                <w:b/>
                <w:bCs/>
                <w:kern w:val="0"/>
                <w:szCs w:val="21"/>
              </w:rPr>
            </w:pPr>
            <w:r>
              <w:rPr>
                <w:rFonts w:hint="eastAsia" w:ascii="宋体" w:hAnsi="宋体"/>
                <w:b/>
                <w:bCs/>
                <w:kern w:val="0"/>
                <w:szCs w:val="21"/>
              </w:rPr>
              <w:t>月</w:t>
            </w:r>
          </w:p>
        </w:tc>
        <w:tc>
          <w:tcPr>
            <w:tcW w:w="722" w:type="dxa"/>
            <w:gridSpan w:val="2"/>
            <w:noWrap w:val="0"/>
            <w:vAlign w:val="center"/>
          </w:tcPr>
          <w:p>
            <w:pPr>
              <w:spacing w:line="360" w:lineRule="auto"/>
              <w:jc w:val="center"/>
              <w:rPr>
                <w:rFonts w:ascii="宋体" w:hAnsi="宋体"/>
                <w:b/>
                <w:bCs/>
                <w:kern w:val="0"/>
                <w:szCs w:val="21"/>
              </w:rPr>
            </w:pPr>
            <w:r>
              <w:rPr>
                <w:rFonts w:hint="eastAsia" w:ascii="宋体" w:hAnsi="宋体"/>
                <w:b/>
                <w:bCs/>
                <w:kern w:val="0"/>
                <w:szCs w:val="21"/>
              </w:rPr>
              <w:t>季度</w:t>
            </w:r>
          </w:p>
        </w:tc>
        <w:tc>
          <w:tcPr>
            <w:tcW w:w="1609" w:type="dxa"/>
            <w:vMerge w:val="continue"/>
            <w:noWrap w:val="0"/>
            <w:vAlign w:val="center"/>
          </w:tcPr>
          <w:p>
            <w:pPr>
              <w:spacing w:line="360" w:lineRule="auto"/>
              <w:jc w:val="center"/>
              <w:rPr>
                <w:rFonts w:ascii="宋体" w:hAnsi="宋体"/>
                <w:b/>
                <w:bCs/>
                <w:kern w:val="0"/>
                <w:szCs w:val="21"/>
              </w:rPr>
            </w:pPr>
          </w:p>
        </w:tc>
        <w:tc>
          <w:tcPr>
            <w:tcW w:w="2785" w:type="dxa"/>
            <w:vMerge w:val="continue"/>
            <w:noWrap w:val="0"/>
            <w:vAlign w:val="center"/>
          </w:tcPr>
          <w:p>
            <w:pPr>
              <w:spacing w:line="360" w:lineRule="auto"/>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地面清扫、湿拖</w:t>
            </w:r>
          </w:p>
        </w:tc>
        <w:tc>
          <w:tcPr>
            <w:tcW w:w="656"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每月清卫生死角一次</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地面保持干净、 清洁、 干爽、无杂物、无污迹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墙壁（1.8 米以下）包括该区域内墙壁上的宣传栏、 标识牌、 开关、 抚手、供氧管道、 磁卡电话等所有物品</w:t>
            </w:r>
          </w:p>
        </w:tc>
        <w:tc>
          <w:tcPr>
            <w:tcW w:w="656" w:type="dxa"/>
            <w:noWrap w:val="0"/>
            <w:vAlign w:val="center"/>
          </w:tcPr>
          <w:p>
            <w:pPr>
              <w:spacing w:line="360" w:lineRule="auto"/>
              <w:jc w:val="center"/>
              <w:rPr>
                <w:rFonts w:ascii="宋体" w:hAnsi="宋体"/>
                <w:kern w:val="0"/>
                <w:szCs w:val="21"/>
              </w:rPr>
            </w:pPr>
          </w:p>
        </w:tc>
        <w:tc>
          <w:tcPr>
            <w:tcW w:w="619"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w:t>
            </w: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jc w:val="center"/>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手摸无灰尘，无张贴，无污</w:t>
            </w:r>
          </w:p>
          <w:p>
            <w:pPr>
              <w:spacing w:line="360" w:lineRule="auto"/>
              <w:rPr>
                <w:rFonts w:ascii="宋体" w:hAnsi="宋体"/>
                <w:kern w:val="0"/>
                <w:szCs w:val="21"/>
              </w:rPr>
            </w:pPr>
            <w:r>
              <w:rPr>
                <w:rFonts w:hint="eastAsia" w:ascii="宋体" w:hAnsi="宋体"/>
                <w:kern w:val="0"/>
                <w:szCs w:val="21"/>
              </w:rPr>
              <w:t>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墙壁（1.8 米以上）包括该区域内墙壁上的天花板、电风扇、空调器（含滤网清洗） 、中央空调、灯具、动态杀菌机（含滤网清洗）</w:t>
            </w:r>
          </w:p>
        </w:tc>
        <w:tc>
          <w:tcPr>
            <w:tcW w:w="656" w:type="dxa"/>
            <w:noWrap w:val="0"/>
            <w:vAlign w:val="center"/>
          </w:tcPr>
          <w:p>
            <w:pPr>
              <w:spacing w:line="360" w:lineRule="auto"/>
              <w:jc w:val="center"/>
              <w:rPr>
                <w:rFonts w:ascii="宋体" w:hAnsi="宋体"/>
                <w:kern w:val="0"/>
                <w:szCs w:val="21"/>
              </w:rPr>
            </w:pPr>
          </w:p>
        </w:tc>
        <w:tc>
          <w:tcPr>
            <w:tcW w:w="619" w:type="dxa"/>
            <w:noWrap w:val="0"/>
            <w:vAlign w:val="center"/>
          </w:tcPr>
          <w:p>
            <w:pPr>
              <w:spacing w:line="360" w:lineRule="auto"/>
              <w:jc w:val="center"/>
              <w:rPr>
                <w:rFonts w:ascii="宋体" w:hAnsi="宋体"/>
                <w:kern w:val="0"/>
                <w:szCs w:val="21"/>
              </w:rPr>
            </w:pPr>
          </w:p>
        </w:tc>
        <w:tc>
          <w:tcPr>
            <w:tcW w:w="696" w:type="dxa"/>
            <w:gridSpan w:val="2"/>
            <w:noWrap w:val="0"/>
            <w:vAlign w:val="center"/>
          </w:tcPr>
          <w:p>
            <w:pPr>
              <w:spacing w:line="360" w:lineRule="auto"/>
              <w:jc w:val="center"/>
              <w:rPr>
                <w:rFonts w:hint="eastAsia" w:ascii="宋体" w:hAnsi="宋体"/>
                <w:kern w:val="0"/>
                <w:szCs w:val="21"/>
              </w:rPr>
            </w:pPr>
            <w:r>
              <w:rPr>
                <w:rFonts w:hint="eastAsia" w:ascii="宋体" w:hAnsi="宋体"/>
                <w:kern w:val="0"/>
                <w:szCs w:val="21"/>
              </w:rPr>
              <w:t>1</w:t>
            </w: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滤网（分体空</w:t>
            </w:r>
          </w:p>
          <w:p>
            <w:pPr>
              <w:spacing w:line="360" w:lineRule="auto"/>
              <w:rPr>
                <w:rFonts w:ascii="宋体" w:hAnsi="宋体"/>
                <w:kern w:val="0"/>
                <w:szCs w:val="21"/>
              </w:rPr>
            </w:pPr>
            <w:r>
              <w:rPr>
                <w:rFonts w:hint="eastAsia" w:ascii="宋体" w:hAnsi="宋体"/>
                <w:kern w:val="0"/>
                <w:szCs w:val="21"/>
              </w:rPr>
              <w:t>调和杀菌机）每 季度拆洗一次</w:t>
            </w:r>
          </w:p>
          <w:p>
            <w:pPr>
              <w:spacing w:line="360" w:lineRule="auto"/>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无蛛网、尘网、污迹、各物品无灰尘，滤网清洁。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门、窗</w:t>
            </w:r>
          </w:p>
        </w:tc>
        <w:tc>
          <w:tcPr>
            <w:tcW w:w="656" w:type="dxa"/>
            <w:noWrap w:val="0"/>
            <w:vAlign w:val="center"/>
          </w:tcPr>
          <w:p>
            <w:pPr>
              <w:spacing w:line="360" w:lineRule="auto"/>
              <w:jc w:val="center"/>
              <w:rPr>
                <w:rFonts w:ascii="宋体" w:hAnsi="宋体"/>
                <w:kern w:val="0"/>
                <w:szCs w:val="21"/>
              </w:rPr>
            </w:pPr>
          </w:p>
        </w:tc>
        <w:tc>
          <w:tcPr>
            <w:tcW w:w="619"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w:t>
            </w: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jc w:val="center"/>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手摸无灰尘、无污迹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门诊大堂玻璃</w:t>
            </w:r>
          </w:p>
        </w:tc>
        <w:tc>
          <w:tcPr>
            <w:tcW w:w="656" w:type="dxa"/>
            <w:noWrap w:val="0"/>
            <w:vAlign w:val="center"/>
          </w:tcPr>
          <w:p>
            <w:pPr>
              <w:spacing w:line="360" w:lineRule="auto"/>
              <w:jc w:val="center"/>
              <w:rPr>
                <w:rFonts w:ascii="宋体" w:hAnsi="宋体"/>
                <w:kern w:val="0"/>
                <w:szCs w:val="21"/>
              </w:rPr>
            </w:pPr>
          </w:p>
        </w:tc>
        <w:tc>
          <w:tcPr>
            <w:tcW w:w="619"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w:t>
            </w: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每周刮洗一次</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干净、明亮、无手印、无污迹、手摸无灰尘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楼梯和楼梯扶手</w:t>
            </w:r>
          </w:p>
        </w:tc>
        <w:tc>
          <w:tcPr>
            <w:tcW w:w="656"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jc w:val="center"/>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地面干净光亮、无杂物烟头、扶手无灰尘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电梯</w:t>
            </w:r>
          </w:p>
        </w:tc>
        <w:tc>
          <w:tcPr>
            <w:tcW w:w="656"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电梯门、轿厢</w:t>
            </w:r>
          </w:p>
          <w:p>
            <w:pPr>
              <w:spacing w:line="360" w:lineRule="auto"/>
              <w:rPr>
                <w:rFonts w:ascii="宋体" w:hAnsi="宋体"/>
                <w:kern w:val="0"/>
                <w:szCs w:val="21"/>
              </w:rPr>
            </w:pPr>
            <w:r>
              <w:rPr>
                <w:rFonts w:hint="eastAsia" w:ascii="宋体" w:hAnsi="宋体"/>
                <w:kern w:val="0"/>
                <w:szCs w:val="21"/>
              </w:rPr>
              <w:t>内壁、轿门内槽 每天清洁一次，地面卫生随时保洁</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地面无杂物、无污迹、天花干净无蛛网、轿厢内壁光亮、无手印、电梯轿门洁净光亮，轿门内槽无灰尘杂物。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垃圾桶</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每周清洗一次</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保持垃圾箱表面无污垢、 无</w:t>
            </w:r>
          </w:p>
          <w:p>
            <w:pPr>
              <w:spacing w:line="360" w:lineRule="auto"/>
              <w:rPr>
                <w:rFonts w:ascii="宋体" w:hAnsi="宋体"/>
                <w:kern w:val="0"/>
                <w:szCs w:val="21"/>
              </w:rPr>
            </w:pPr>
            <w:r>
              <w:rPr>
                <w:rFonts w:hint="eastAsia" w:ascii="宋体" w:hAnsi="宋体"/>
                <w:kern w:val="0"/>
                <w:szCs w:val="21"/>
              </w:rPr>
              <w:t>异味， 垃圾存放不超过 2/3，清倒及时， 按要求按规定位置摆放整齐美观。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椅、桌、台、床头柜</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jc w:val="center"/>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无尘、无水迹、无污迹，床单清洁一床一巾一消毒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治疗车</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619" w:type="dxa"/>
            <w:noWrap w:val="0"/>
            <w:vAlign w:val="center"/>
          </w:tcPr>
          <w:p>
            <w:pPr>
              <w:spacing w:line="360" w:lineRule="auto"/>
              <w:jc w:val="center"/>
              <w:rPr>
                <w:rFonts w:ascii="宋体" w:hAnsi="宋体"/>
                <w:kern w:val="0"/>
                <w:szCs w:val="21"/>
              </w:rPr>
            </w:pP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jc w:val="center"/>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保持清洁干净，无污迹，轮</w:t>
            </w:r>
          </w:p>
          <w:p>
            <w:pPr>
              <w:spacing w:line="360" w:lineRule="auto"/>
              <w:rPr>
                <w:rFonts w:ascii="宋体" w:hAnsi="宋体"/>
                <w:kern w:val="0"/>
                <w:szCs w:val="21"/>
              </w:rPr>
            </w:pPr>
            <w:r>
              <w:rPr>
                <w:rFonts w:hint="eastAsia" w:ascii="宋体" w:hAnsi="宋体"/>
                <w:kern w:val="0"/>
                <w:szCs w:val="21"/>
              </w:rPr>
              <w:t>子干净光滑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病历夹、 病历车、 治疗柜、治疗仪器、病床、被服柜</w:t>
            </w:r>
          </w:p>
        </w:tc>
        <w:tc>
          <w:tcPr>
            <w:tcW w:w="656" w:type="dxa"/>
            <w:noWrap w:val="0"/>
            <w:vAlign w:val="center"/>
          </w:tcPr>
          <w:p>
            <w:pPr>
              <w:spacing w:line="360" w:lineRule="auto"/>
              <w:jc w:val="center"/>
              <w:rPr>
                <w:rFonts w:ascii="宋体" w:hAnsi="宋体"/>
                <w:kern w:val="0"/>
                <w:szCs w:val="21"/>
              </w:rPr>
            </w:pPr>
          </w:p>
        </w:tc>
        <w:tc>
          <w:tcPr>
            <w:tcW w:w="619"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696" w:type="dxa"/>
            <w:gridSpan w:val="2"/>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清洁无尘，无污迹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1712"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清洁项目</w:t>
            </w:r>
          </w:p>
        </w:tc>
        <w:tc>
          <w:tcPr>
            <w:tcW w:w="2693" w:type="dxa"/>
            <w:gridSpan w:val="6"/>
            <w:noWrap w:val="0"/>
            <w:vAlign w:val="center"/>
          </w:tcPr>
          <w:p>
            <w:pPr>
              <w:spacing w:line="360" w:lineRule="auto"/>
              <w:jc w:val="center"/>
              <w:rPr>
                <w:rFonts w:ascii="宋体" w:hAnsi="宋体"/>
                <w:b/>
                <w:bCs/>
                <w:kern w:val="0"/>
                <w:szCs w:val="21"/>
              </w:rPr>
            </w:pPr>
            <w:r>
              <w:rPr>
                <w:rFonts w:hint="eastAsia" w:ascii="宋体" w:hAnsi="宋体"/>
                <w:b/>
                <w:bCs/>
                <w:kern w:val="0"/>
                <w:szCs w:val="21"/>
              </w:rPr>
              <w:t>常规清洁次数要求</w:t>
            </w:r>
          </w:p>
        </w:tc>
        <w:tc>
          <w:tcPr>
            <w:tcW w:w="1609"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备注</w:t>
            </w:r>
          </w:p>
        </w:tc>
        <w:tc>
          <w:tcPr>
            <w:tcW w:w="2785" w:type="dxa"/>
            <w:vMerge w:val="restart"/>
            <w:noWrap w:val="0"/>
            <w:vAlign w:val="center"/>
          </w:tcPr>
          <w:p>
            <w:pPr>
              <w:spacing w:line="360" w:lineRule="auto"/>
              <w:jc w:val="center"/>
              <w:rPr>
                <w:rFonts w:ascii="宋体" w:hAnsi="宋体"/>
                <w:b/>
                <w:bCs/>
                <w:kern w:val="0"/>
                <w:szCs w:val="21"/>
              </w:rPr>
            </w:pPr>
            <w:r>
              <w:rPr>
                <w:rFonts w:hint="eastAsia" w:ascii="宋体" w:hAnsi="宋体"/>
                <w:b/>
                <w:bCs/>
                <w:kern w:val="0"/>
                <w:szCs w:val="21"/>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vMerge w:val="continue"/>
            <w:noWrap w:val="0"/>
            <w:vAlign w:val="center"/>
          </w:tcPr>
          <w:p>
            <w:pPr>
              <w:spacing w:line="360" w:lineRule="auto"/>
              <w:jc w:val="center"/>
              <w:rPr>
                <w:rFonts w:ascii="宋体" w:hAnsi="宋体"/>
                <w:b/>
                <w:bCs/>
                <w:kern w:val="0"/>
                <w:szCs w:val="21"/>
              </w:rPr>
            </w:pPr>
          </w:p>
        </w:tc>
        <w:tc>
          <w:tcPr>
            <w:tcW w:w="1712" w:type="dxa"/>
            <w:vMerge w:val="continue"/>
            <w:noWrap w:val="0"/>
            <w:vAlign w:val="center"/>
          </w:tcPr>
          <w:p>
            <w:pPr>
              <w:spacing w:line="360" w:lineRule="auto"/>
              <w:jc w:val="center"/>
              <w:rPr>
                <w:rFonts w:ascii="宋体" w:hAnsi="宋体"/>
                <w:b/>
                <w:bCs/>
                <w:kern w:val="0"/>
                <w:szCs w:val="21"/>
              </w:rPr>
            </w:pPr>
          </w:p>
        </w:tc>
        <w:tc>
          <w:tcPr>
            <w:tcW w:w="656"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日</w:t>
            </w:r>
          </w:p>
        </w:tc>
        <w:tc>
          <w:tcPr>
            <w:tcW w:w="619"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周</w:t>
            </w:r>
          </w:p>
        </w:tc>
        <w:tc>
          <w:tcPr>
            <w:tcW w:w="709" w:type="dxa"/>
            <w:gridSpan w:val="3"/>
            <w:noWrap w:val="0"/>
            <w:vAlign w:val="center"/>
          </w:tcPr>
          <w:p>
            <w:pPr>
              <w:spacing w:line="360" w:lineRule="auto"/>
              <w:jc w:val="center"/>
              <w:rPr>
                <w:rFonts w:ascii="宋体" w:hAnsi="宋体"/>
                <w:b/>
                <w:bCs/>
                <w:kern w:val="0"/>
                <w:szCs w:val="21"/>
              </w:rPr>
            </w:pPr>
            <w:r>
              <w:rPr>
                <w:rFonts w:hint="eastAsia" w:ascii="宋体" w:hAnsi="宋体"/>
                <w:b/>
                <w:bCs/>
                <w:kern w:val="0"/>
                <w:szCs w:val="21"/>
              </w:rPr>
              <w:t>月</w:t>
            </w:r>
          </w:p>
        </w:tc>
        <w:tc>
          <w:tcPr>
            <w:tcW w:w="709"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季度</w:t>
            </w:r>
          </w:p>
        </w:tc>
        <w:tc>
          <w:tcPr>
            <w:tcW w:w="1609" w:type="dxa"/>
            <w:vMerge w:val="continue"/>
            <w:noWrap w:val="0"/>
            <w:vAlign w:val="center"/>
          </w:tcPr>
          <w:p>
            <w:pPr>
              <w:spacing w:line="360" w:lineRule="auto"/>
              <w:jc w:val="center"/>
              <w:rPr>
                <w:rFonts w:ascii="宋体" w:hAnsi="宋体"/>
                <w:b/>
                <w:bCs/>
                <w:kern w:val="0"/>
                <w:szCs w:val="21"/>
              </w:rPr>
            </w:pPr>
          </w:p>
        </w:tc>
        <w:tc>
          <w:tcPr>
            <w:tcW w:w="2785" w:type="dxa"/>
            <w:vMerge w:val="continue"/>
            <w:noWrap w:val="0"/>
            <w:vAlign w:val="center"/>
          </w:tcPr>
          <w:p>
            <w:pPr>
              <w:spacing w:line="360" w:lineRule="auto"/>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洗手间、 淋浴间包括手巾架、洗手液盒、皂盒架、洗手间门口地毯等</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c>
          <w:tcPr>
            <w:tcW w:w="619" w:type="dxa"/>
            <w:noWrap w:val="0"/>
            <w:vAlign w:val="center"/>
          </w:tcPr>
          <w:p>
            <w:pPr>
              <w:spacing w:line="360" w:lineRule="auto"/>
              <w:jc w:val="center"/>
              <w:rPr>
                <w:rFonts w:ascii="宋体" w:hAnsi="宋体"/>
                <w:kern w:val="0"/>
                <w:szCs w:val="21"/>
              </w:rPr>
            </w:pP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门口防滑地毯 每周清洗一次</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保持地面干爽， 坐厕干净干</w:t>
            </w:r>
          </w:p>
          <w:p>
            <w:pPr>
              <w:spacing w:line="360" w:lineRule="auto"/>
              <w:rPr>
                <w:rFonts w:ascii="宋体" w:hAnsi="宋体"/>
                <w:kern w:val="0"/>
                <w:szCs w:val="21"/>
              </w:rPr>
            </w:pPr>
            <w:r>
              <w:rPr>
                <w:rFonts w:hint="eastAsia" w:ascii="宋体" w:hAnsi="宋体"/>
                <w:kern w:val="0"/>
                <w:szCs w:val="21"/>
              </w:rPr>
              <w:t>爽，洗手盆清洁明亮，无异</w:t>
            </w:r>
          </w:p>
          <w:p>
            <w:pPr>
              <w:spacing w:line="360" w:lineRule="auto"/>
              <w:rPr>
                <w:rFonts w:ascii="宋体" w:hAnsi="宋体"/>
                <w:kern w:val="0"/>
                <w:szCs w:val="21"/>
              </w:rPr>
            </w:pPr>
            <w:r>
              <w:rPr>
                <w:rFonts w:hint="eastAsia" w:ascii="宋体" w:hAnsi="宋体"/>
                <w:kern w:val="0"/>
                <w:szCs w:val="21"/>
              </w:rPr>
              <w:t>味清洗门口地垫晾干放回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更衣室、 值班室、 工作人员餐室</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619" w:type="dxa"/>
            <w:noWrap w:val="0"/>
            <w:vAlign w:val="center"/>
          </w:tcPr>
          <w:p>
            <w:pPr>
              <w:spacing w:line="360" w:lineRule="auto"/>
              <w:jc w:val="center"/>
              <w:rPr>
                <w:rFonts w:ascii="宋体" w:hAnsi="宋体"/>
                <w:kern w:val="0"/>
                <w:szCs w:val="21"/>
              </w:rPr>
            </w:pP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地面清洁无杂物， 台面清洁</w:t>
            </w:r>
          </w:p>
          <w:p>
            <w:pPr>
              <w:spacing w:line="360" w:lineRule="auto"/>
              <w:rPr>
                <w:rFonts w:ascii="宋体" w:hAnsi="宋体"/>
                <w:kern w:val="0"/>
                <w:szCs w:val="21"/>
              </w:rPr>
            </w:pPr>
            <w:r>
              <w:rPr>
                <w:rFonts w:hint="eastAsia" w:ascii="宋体" w:hAnsi="宋体"/>
                <w:kern w:val="0"/>
                <w:szCs w:val="21"/>
              </w:rPr>
              <w:t>物品摆放整齐，门窗明亮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14</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污物间 （包括地面、 墙壁、天花、污物柜、垃圾桶、污衣车、毛巾架、便盆、清洁工具等）</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每周清洁死角一次</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地面清洁无杂物，干净，台</w:t>
            </w:r>
          </w:p>
          <w:p>
            <w:pPr>
              <w:spacing w:line="360" w:lineRule="auto"/>
              <w:rPr>
                <w:rFonts w:ascii="宋体" w:hAnsi="宋体"/>
                <w:kern w:val="0"/>
                <w:szCs w:val="21"/>
              </w:rPr>
            </w:pPr>
            <w:r>
              <w:rPr>
                <w:rFonts w:hint="eastAsia" w:ascii="宋体" w:hAnsi="宋体"/>
                <w:kern w:val="0"/>
                <w:szCs w:val="21"/>
              </w:rPr>
              <w:t>面清洁，物品摆放整齐，便</w:t>
            </w:r>
          </w:p>
          <w:p>
            <w:pPr>
              <w:spacing w:line="360" w:lineRule="auto"/>
              <w:rPr>
                <w:rFonts w:ascii="宋体" w:hAnsi="宋体"/>
                <w:kern w:val="0"/>
                <w:szCs w:val="21"/>
              </w:rPr>
            </w:pPr>
            <w:r>
              <w:rPr>
                <w:rFonts w:hint="eastAsia" w:ascii="宋体" w:hAnsi="宋体"/>
                <w:kern w:val="0"/>
                <w:szCs w:val="21"/>
              </w:rPr>
              <w:t>盆保持清洁备用， 清洁工具</w:t>
            </w:r>
          </w:p>
          <w:p>
            <w:pPr>
              <w:spacing w:line="360" w:lineRule="auto"/>
              <w:rPr>
                <w:rFonts w:ascii="宋体" w:hAnsi="宋体"/>
                <w:kern w:val="0"/>
                <w:szCs w:val="21"/>
              </w:rPr>
            </w:pPr>
            <w:r>
              <w:rPr>
                <w:rFonts w:hint="eastAsia" w:ascii="宋体" w:hAnsi="宋体"/>
                <w:kern w:val="0"/>
                <w:szCs w:val="21"/>
              </w:rPr>
              <w:t>按要求摆放，门窗明亮，洗</w:t>
            </w:r>
          </w:p>
          <w:p>
            <w:pPr>
              <w:spacing w:line="360" w:lineRule="auto"/>
              <w:rPr>
                <w:rFonts w:ascii="宋体" w:hAnsi="宋体"/>
                <w:kern w:val="0"/>
                <w:szCs w:val="21"/>
              </w:rPr>
            </w:pPr>
            <w:r>
              <w:rPr>
                <w:rFonts w:hint="eastAsia" w:ascii="宋体" w:hAnsi="宋体"/>
                <w:kern w:val="0"/>
                <w:szCs w:val="21"/>
              </w:rPr>
              <w:t>手盆无污迹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15</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洗手盆</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干净、明亮、无污迹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16</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阳台</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地面清洁无杂物和污渍， 晒</w:t>
            </w:r>
          </w:p>
          <w:p>
            <w:pPr>
              <w:spacing w:line="360" w:lineRule="auto"/>
              <w:rPr>
                <w:rFonts w:ascii="宋体" w:hAnsi="宋体"/>
                <w:kern w:val="0"/>
                <w:szCs w:val="21"/>
              </w:rPr>
            </w:pPr>
            <w:r>
              <w:rPr>
                <w:rFonts w:hint="eastAsia" w:ascii="宋体" w:hAnsi="宋体"/>
                <w:kern w:val="0"/>
                <w:szCs w:val="21"/>
              </w:rPr>
              <w:t>衣架清洁无尘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17</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天台、露台</w:t>
            </w:r>
          </w:p>
        </w:tc>
        <w:tc>
          <w:tcPr>
            <w:tcW w:w="656" w:type="dxa"/>
            <w:noWrap w:val="0"/>
            <w:vAlign w:val="center"/>
          </w:tcPr>
          <w:p>
            <w:pPr>
              <w:spacing w:line="360" w:lineRule="auto"/>
              <w:jc w:val="center"/>
              <w:rPr>
                <w:rFonts w:ascii="宋体" w:hAnsi="宋体"/>
                <w:kern w:val="0"/>
                <w:szCs w:val="21"/>
              </w:rPr>
            </w:pPr>
          </w:p>
        </w:tc>
        <w:tc>
          <w:tcPr>
            <w:tcW w:w="619" w:type="dxa"/>
            <w:noWrap w:val="0"/>
            <w:vAlign w:val="center"/>
          </w:tcPr>
          <w:p>
            <w:pPr>
              <w:spacing w:line="360" w:lineRule="auto"/>
              <w:jc w:val="center"/>
              <w:rPr>
                <w:rFonts w:ascii="宋体" w:hAnsi="宋体"/>
                <w:kern w:val="0"/>
                <w:szCs w:val="21"/>
              </w:rPr>
            </w:pPr>
          </w:p>
        </w:tc>
        <w:tc>
          <w:tcPr>
            <w:tcW w:w="709" w:type="dxa"/>
            <w:gridSpan w:val="3"/>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地面无杂物，无积水，无积尘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18</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室内停车场（地下停车场）</w:t>
            </w:r>
          </w:p>
        </w:tc>
        <w:tc>
          <w:tcPr>
            <w:tcW w:w="656" w:type="dxa"/>
            <w:noWrap w:val="0"/>
            <w:vAlign w:val="center"/>
          </w:tcPr>
          <w:p>
            <w:pPr>
              <w:spacing w:line="360" w:lineRule="auto"/>
              <w:jc w:val="center"/>
              <w:rPr>
                <w:rFonts w:ascii="宋体" w:hAnsi="宋体"/>
                <w:kern w:val="0"/>
                <w:szCs w:val="21"/>
              </w:rPr>
            </w:pPr>
          </w:p>
        </w:tc>
        <w:tc>
          <w:tcPr>
            <w:tcW w:w="619"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每季度洗地</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地面无杂物无水迹，无灰</w:t>
            </w:r>
          </w:p>
          <w:p>
            <w:pPr>
              <w:spacing w:line="360" w:lineRule="auto"/>
              <w:rPr>
                <w:rFonts w:ascii="宋体" w:hAnsi="宋体"/>
                <w:kern w:val="0"/>
                <w:szCs w:val="21"/>
              </w:rPr>
            </w:pPr>
            <w:r>
              <w:rPr>
                <w:rFonts w:hint="eastAsia" w:ascii="宋体" w:hAnsi="宋体"/>
                <w:kern w:val="0"/>
                <w:szCs w:val="21"/>
              </w:rPr>
              <w:t>尘，干净，明亮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19</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门诊楼、 住院楼、 行政楼首层大厅地面，提款机、雕像、 楼层索引牌、 垃圾桶、各种台面等</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每月清洗门诊楼、住院楼、行政楼大厅地面一次，清洁门诊楼、住院楼首层立柱一次</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地面保持光洁、明亮、无鞋</w:t>
            </w:r>
          </w:p>
          <w:p>
            <w:pPr>
              <w:spacing w:line="360" w:lineRule="auto"/>
              <w:rPr>
                <w:rFonts w:ascii="宋体" w:hAnsi="宋体"/>
                <w:kern w:val="0"/>
                <w:szCs w:val="21"/>
              </w:rPr>
            </w:pPr>
            <w:r>
              <w:rPr>
                <w:rFonts w:hint="eastAsia" w:ascii="宋体" w:hAnsi="宋体"/>
                <w:kern w:val="0"/>
                <w:szCs w:val="21"/>
              </w:rPr>
              <w:t>印、无车轮印等。下雨天、潮湿天气保持地面干燥，及时铺防滑垫（不用时清洁晒干后收起备用）放防滑警示牌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20</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垃圾暂存点清洁及管理</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619" w:type="dxa"/>
            <w:noWrap w:val="0"/>
            <w:vAlign w:val="center"/>
          </w:tcPr>
          <w:p>
            <w:pPr>
              <w:spacing w:line="360" w:lineRule="auto"/>
              <w:jc w:val="center"/>
              <w:rPr>
                <w:rFonts w:ascii="宋体" w:hAnsi="宋体"/>
                <w:kern w:val="0"/>
                <w:szCs w:val="21"/>
              </w:rPr>
            </w:pP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存放间每天常 规两次空气紫外线消毒，所有环境每周清理卫 生死角一次</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按要求清洁管理，对天花板、灯具、墙壁、地面、大院、下水道等保持清洁无污迹，无蛛网、无杂物，垃圾入车存放，协助做好除“四害”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21</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太平间清洁</w:t>
            </w:r>
          </w:p>
        </w:tc>
        <w:tc>
          <w:tcPr>
            <w:tcW w:w="656" w:type="dxa"/>
            <w:noWrap w:val="0"/>
            <w:vAlign w:val="center"/>
          </w:tcPr>
          <w:p>
            <w:pPr>
              <w:spacing w:line="360" w:lineRule="auto"/>
              <w:jc w:val="center"/>
              <w:rPr>
                <w:rFonts w:ascii="宋体" w:hAnsi="宋体"/>
                <w:kern w:val="0"/>
                <w:szCs w:val="21"/>
              </w:rPr>
            </w:pPr>
          </w:p>
        </w:tc>
        <w:tc>
          <w:tcPr>
            <w:tcW w:w="619"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按要求清洁协助做好除“四害”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22</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消毒供应室</w:t>
            </w:r>
          </w:p>
        </w:tc>
        <w:tc>
          <w:tcPr>
            <w:tcW w:w="656"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619" w:type="dxa"/>
            <w:noWrap w:val="0"/>
            <w:vAlign w:val="center"/>
          </w:tcPr>
          <w:p>
            <w:pPr>
              <w:spacing w:line="360" w:lineRule="auto"/>
              <w:jc w:val="center"/>
              <w:rPr>
                <w:rFonts w:ascii="宋体" w:hAnsi="宋体"/>
                <w:kern w:val="0"/>
                <w:szCs w:val="21"/>
              </w:rPr>
            </w:pPr>
          </w:p>
        </w:tc>
        <w:tc>
          <w:tcPr>
            <w:tcW w:w="709" w:type="dxa"/>
            <w:gridSpan w:val="3"/>
            <w:noWrap w:val="0"/>
            <w:vAlign w:val="center"/>
          </w:tcPr>
          <w:p>
            <w:pPr>
              <w:spacing w:line="360" w:lineRule="auto"/>
              <w:jc w:val="center"/>
              <w:rPr>
                <w:rFonts w:ascii="宋体" w:hAnsi="宋体"/>
                <w:kern w:val="0"/>
                <w:szCs w:val="21"/>
              </w:rPr>
            </w:pPr>
          </w:p>
        </w:tc>
        <w:tc>
          <w:tcPr>
            <w:tcW w:w="709" w:type="dxa"/>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按要求按规程操作，保证房间清洁消毒效果符合标准要求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23</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医疗耗材的清洗、消毒</w:t>
            </w:r>
          </w:p>
        </w:tc>
        <w:tc>
          <w:tcPr>
            <w:tcW w:w="2693" w:type="dxa"/>
            <w:gridSpan w:val="6"/>
            <w:noWrap w:val="0"/>
            <w:vAlign w:val="center"/>
          </w:tcPr>
          <w:p>
            <w:pPr>
              <w:spacing w:line="360" w:lineRule="auto"/>
              <w:jc w:val="center"/>
              <w:rPr>
                <w:rFonts w:ascii="宋体" w:hAnsi="宋体"/>
                <w:kern w:val="0"/>
                <w:szCs w:val="21"/>
              </w:rPr>
            </w:pPr>
            <w:r>
              <w:rPr>
                <w:rFonts w:hint="eastAsia" w:ascii="宋体" w:hAnsi="宋体"/>
                <w:kern w:val="0"/>
                <w:szCs w:val="21"/>
              </w:rPr>
              <w:t>按相关科室要求</w:t>
            </w:r>
          </w:p>
        </w:tc>
        <w:tc>
          <w:tcPr>
            <w:tcW w:w="1609" w:type="dxa"/>
            <w:noWrap w:val="0"/>
            <w:vAlign w:val="center"/>
          </w:tcPr>
          <w:p>
            <w:pPr>
              <w:spacing w:line="360" w:lineRule="auto"/>
              <w:rPr>
                <w:rFonts w:ascii="宋体" w:hAnsi="宋体"/>
                <w:kern w:val="0"/>
                <w:szCs w:val="21"/>
              </w:rPr>
            </w:pPr>
          </w:p>
        </w:tc>
        <w:tc>
          <w:tcPr>
            <w:tcW w:w="2785" w:type="dxa"/>
            <w:noWrap w:val="0"/>
            <w:vAlign w:val="center"/>
          </w:tcPr>
          <w:p>
            <w:pPr>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23" w:type="dxa"/>
            <w:noWrap w:val="0"/>
            <w:vAlign w:val="center"/>
          </w:tcPr>
          <w:p>
            <w:pPr>
              <w:spacing w:line="360" w:lineRule="auto"/>
              <w:jc w:val="center"/>
              <w:rPr>
                <w:rFonts w:ascii="宋体" w:hAnsi="宋体"/>
                <w:kern w:val="0"/>
                <w:szCs w:val="21"/>
              </w:rPr>
            </w:pPr>
            <w:r>
              <w:rPr>
                <w:rFonts w:hint="eastAsia" w:ascii="宋体" w:hAnsi="宋体"/>
                <w:kern w:val="0"/>
                <w:szCs w:val="21"/>
              </w:rPr>
              <w:t>24</w:t>
            </w:r>
          </w:p>
        </w:tc>
        <w:tc>
          <w:tcPr>
            <w:tcW w:w="1712" w:type="dxa"/>
            <w:noWrap w:val="0"/>
            <w:vAlign w:val="center"/>
          </w:tcPr>
          <w:p>
            <w:pPr>
              <w:spacing w:line="360" w:lineRule="auto"/>
              <w:rPr>
                <w:rFonts w:ascii="宋体" w:hAnsi="宋体"/>
                <w:kern w:val="0"/>
                <w:szCs w:val="21"/>
              </w:rPr>
            </w:pPr>
            <w:r>
              <w:rPr>
                <w:rFonts w:hint="eastAsia" w:ascii="宋体" w:hAnsi="宋体"/>
                <w:kern w:val="0"/>
                <w:szCs w:val="21"/>
              </w:rPr>
              <w:t>突发临时保洁</w:t>
            </w:r>
          </w:p>
        </w:tc>
        <w:tc>
          <w:tcPr>
            <w:tcW w:w="656" w:type="dxa"/>
            <w:noWrap w:val="0"/>
            <w:vAlign w:val="center"/>
          </w:tcPr>
          <w:p>
            <w:pPr>
              <w:spacing w:line="360" w:lineRule="auto"/>
              <w:jc w:val="center"/>
              <w:rPr>
                <w:rFonts w:ascii="宋体" w:hAnsi="宋体"/>
                <w:kern w:val="0"/>
                <w:szCs w:val="21"/>
              </w:rPr>
            </w:pPr>
          </w:p>
        </w:tc>
        <w:tc>
          <w:tcPr>
            <w:tcW w:w="658" w:type="dxa"/>
            <w:gridSpan w:val="2"/>
            <w:noWrap w:val="0"/>
            <w:vAlign w:val="center"/>
          </w:tcPr>
          <w:p>
            <w:pPr>
              <w:spacing w:line="360" w:lineRule="auto"/>
              <w:jc w:val="center"/>
              <w:rPr>
                <w:rFonts w:ascii="宋体" w:hAnsi="宋体"/>
                <w:kern w:val="0"/>
                <w:szCs w:val="21"/>
              </w:rPr>
            </w:pPr>
          </w:p>
        </w:tc>
        <w:tc>
          <w:tcPr>
            <w:tcW w:w="657" w:type="dxa"/>
            <w:noWrap w:val="0"/>
            <w:vAlign w:val="center"/>
          </w:tcPr>
          <w:p>
            <w:pPr>
              <w:spacing w:line="360" w:lineRule="auto"/>
              <w:jc w:val="center"/>
              <w:rPr>
                <w:rFonts w:ascii="宋体" w:hAnsi="宋体"/>
                <w:kern w:val="0"/>
                <w:szCs w:val="21"/>
              </w:rPr>
            </w:pPr>
          </w:p>
        </w:tc>
        <w:tc>
          <w:tcPr>
            <w:tcW w:w="722" w:type="dxa"/>
            <w:gridSpan w:val="2"/>
            <w:noWrap w:val="0"/>
            <w:vAlign w:val="center"/>
          </w:tcPr>
          <w:p>
            <w:pPr>
              <w:spacing w:line="360" w:lineRule="auto"/>
              <w:jc w:val="center"/>
              <w:rPr>
                <w:rFonts w:ascii="宋体" w:hAnsi="宋体"/>
                <w:kern w:val="0"/>
                <w:szCs w:val="21"/>
              </w:rPr>
            </w:pPr>
          </w:p>
        </w:tc>
        <w:tc>
          <w:tcPr>
            <w:tcW w:w="1609" w:type="dxa"/>
            <w:noWrap w:val="0"/>
            <w:vAlign w:val="center"/>
          </w:tcPr>
          <w:p>
            <w:pPr>
              <w:spacing w:line="360" w:lineRule="auto"/>
              <w:rPr>
                <w:rFonts w:ascii="宋体" w:hAnsi="宋体"/>
                <w:kern w:val="0"/>
                <w:szCs w:val="21"/>
              </w:rPr>
            </w:pPr>
            <w:r>
              <w:rPr>
                <w:rFonts w:hint="eastAsia" w:ascii="宋体" w:hAnsi="宋体"/>
                <w:kern w:val="0"/>
                <w:szCs w:val="21"/>
              </w:rPr>
              <w:t>上级检查、科室搬迁、创文创卫等</w:t>
            </w:r>
          </w:p>
        </w:tc>
        <w:tc>
          <w:tcPr>
            <w:tcW w:w="2785" w:type="dxa"/>
            <w:noWrap w:val="0"/>
            <w:vAlign w:val="center"/>
          </w:tcPr>
          <w:p>
            <w:pPr>
              <w:spacing w:line="360" w:lineRule="auto"/>
              <w:rPr>
                <w:rFonts w:ascii="宋体" w:hAnsi="宋体"/>
                <w:kern w:val="0"/>
                <w:szCs w:val="21"/>
              </w:rPr>
            </w:pPr>
            <w:r>
              <w:rPr>
                <w:rFonts w:hint="eastAsia" w:ascii="宋体" w:hAnsi="宋体"/>
                <w:kern w:val="0"/>
                <w:szCs w:val="21"/>
              </w:rPr>
              <w:t>按医院要求执行</w:t>
            </w:r>
          </w:p>
        </w:tc>
      </w:tr>
    </w:tbl>
    <w:p>
      <w:pPr>
        <w:spacing w:line="360" w:lineRule="auto"/>
        <w:rPr>
          <w:rFonts w:ascii="宋体" w:hAnsi="宋体"/>
          <w:szCs w:val="21"/>
        </w:rPr>
      </w:pPr>
      <w:r>
        <w:rPr>
          <w:rFonts w:hint="eastAsia" w:ascii="宋体" w:hAnsi="宋体"/>
          <w:szCs w:val="21"/>
        </w:rPr>
        <w:t>注：对病区、门急诊等有病人活动的污染和潜在污染区域内的清洁，统一按医院行业要求使用消毒溶液清洁。</w:t>
      </w:r>
    </w:p>
    <w:p>
      <w:pPr>
        <w:pStyle w:val="5"/>
        <w:spacing w:line="360" w:lineRule="auto"/>
        <w:rPr>
          <w:rFonts w:ascii="宋体" w:hAnsi="宋体" w:eastAsia="宋体"/>
          <w:sz w:val="21"/>
          <w:szCs w:val="21"/>
        </w:rPr>
      </w:pPr>
      <w:bookmarkStart w:id="3" w:name="_Toc465158072"/>
      <w:r>
        <w:rPr>
          <w:rFonts w:hint="eastAsia" w:ascii="宋体" w:hAnsi="宋体" w:eastAsia="宋体"/>
          <w:sz w:val="21"/>
          <w:szCs w:val="21"/>
        </w:rPr>
        <w:t>（五） 保洁服务各范围具体质量要求及频次</w:t>
      </w:r>
      <w:bookmarkEnd w:id="3"/>
    </w:p>
    <w:p>
      <w:pPr>
        <w:spacing w:line="360" w:lineRule="auto"/>
        <w:rPr>
          <w:rFonts w:ascii="宋体" w:hAnsi="宋体"/>
          <w:b/>
          <w:bCs/>
          <w:szCs w:val="21"/>
        </w:rPr>
      </w:pPr>
      <w:r>
        <w:rPr>
          <w:rFonts w:hint="eastAsia" w:ascii="宋体" w:hAnsi="宋体"/>
          <w:b/>
          <w:szCs w:val="21"/>
        </w:rPr>
        <w:t xml:space="preserve">1、门诊部 </w:t>
      </w:r>
    </w:p>
    <w:tbl>
      <w:tblPr>
        <w:tblStyle w:val="18"/>
        <w:tblW w:w="16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88"/>
        <w:gridCol w:w="1453"/>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7088"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工作内容</w:t>
            </w:r>
          </w:p>
        </w:tc>
        <w:tc>
          <w:tcPr>
            <w:tcW w:w="1453"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收集区域内垃圾、更换垃圾袋</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区域内地面扫尘（无扬尘干扫）</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区域内地面湿拖（进行地面消毒、清洁）</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区域内家具（桌椅、橱柜等） 、台面擦拭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区域内电脑、电话、仪器（含各种医用器材） 、低处电器表面清洗或擦拭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区域内洗手池、水池、水龙头、洗手液盒清洗、擦拭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卫生间（含水龙头、洗手池、台面、马桶、地面）冲洗、擦拭、消毒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区域内窗台、阳台、把手、栏杆、花盆、开关盒、接线盒、各类低处标牌、垃圾桶擦拭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消防栓、消防器擦拭、饮水机、冰箱清洗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门、门框、低处窗框擦拭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每天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玻璃及窗框</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每天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低处墙面静电除尘、落地瓷砖、踢脚板、地角、低处管道擦拭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非医疗不锈钢物体表面闪钢保养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高处标牌、壁挂物擦拭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高处（含天花板、高处墙面、梁、窗帘及架等）除尘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灯具、音响、烟感、监视器、通风口、管道、空调、风扇等高处设备擦洗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17</w:t>
            </w:r>
          </w:p>
        </w:tc>
        <w:tc>
          <w:tcPr>
            <w:tcW w:w="7088" w:type="dxa"/>
            <w:noWrap w:val="0"/>
            <w:vAlign w:val="center"/>
          </w:tcPr>
          <w:p>
            <w:pPr>
              <w:spacing w:line="360" w:lineRule="auto"/>
              <w:rPr>
                <w:rFonts w:hint="eastAsia" w:ascii="宋体" w:hAnsi="宋体"/>
                <w:kern w:val="0"/>
                <w:szCs w:val="21"/>
              </w:rPr>
            </w:pPr>
            <w:r>
              <w:rPr>
                <w:rFonts w:hint="eastAsia" w:ascii="宋体" w:hAnsi="宋体"/>
                <w:kern w:val="0"/>
                <w:szCs w:val="21"/>
              </w:rPr>
              <w:t>pvc地面机洗</w:t>
            </w:r>
          </w:p>
        </w:tc>
        <w:tc>
          <w:tcPr>
            <w:tcW w:w="1453"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pvc地面打蜡、晶面处理或保养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每季1 次</w:t>
            </w:r>
          </w:p>
        </w:tc>
        <w:tc>
          <w:tcPr>
            <w:tcW w:w="7088" w:type="dxa"/>
            <w:noWrap w:val="0"/>
            <w:vAlign w:val="center"/>
          </w:tcPr>
          <w:p>
            <w:pPr>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窗帘拆换（污染时随时拆换）</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每年度 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污衣被服的清点、打包及洁衣被服的清点、打包</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每日上、下午各一次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平车上布类整理、更换</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088" w:type="dxa"/>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巡视保洁、消毒毛巾</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bl>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2.急诊室、中心注射室</w:t>
      </w:r>
    </w:p>
    <w:tbl>
      <w:tblPr>
        <w:tblStyle w:val="1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8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7088"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工作内容</w:t>
            </w:r>
          </w:p>
        </w:tc>
        <w:tc>
          <w:tcPr>
            <w:tcW w:w="1453"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收集区域内垃圾、更换垃圾袋</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区域内地面牵尘（无扬尘干扫）</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区域内地面湿拖（进行地面消毒、清洁）</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区域内家具（桌椅、橱柜等）、办公用品、台面擦拭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区域内电脑、电话、仪器（含各种医用器材）、低处电器表面清洗或擦拭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区域内洗手池、水池、水龙头、洗手液盒、隔拦处、柜清洗、擦拭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卫生间（含镜子、水龙头、脸盘、台面、毛巾架、马桶、沐浴器、地面）冲洗、擦拭、消毒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区域内窗台、把手、栏杆、花瓶、花盆、开关盒、接线盒、各类低处标牌、垃圾桶擦拭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消防栓、消防器擦拭、饮水机清洗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门、门框、低处玻璃擦拭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高处玻璃</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低处墙面静电除尘、落地瓷砖、踢脚板、地角、低处管道擦拭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非医疗不锈钢物体表面闪钢保养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高处标牌、壁挂物擦拭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高处（含天花板、高处墙面、梁、窗帘及架等）除尘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灯具、音响、烟感、监视器、通风口、排气扇、风扇、空调等高处设备擦洗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17</w:t>
            </w:r>
          </w:p>
        </w:tc>
        <w:tc>
          <w:tcPr>
            <w:tcW w:w="7088" w:type="dxa"/>
            <w:noWrap w:val="0"/>
            <w:vAlign w:val="center"/>
          </w:tcPr>
          <w:p>
            <w:pPr>
              <w:spacing w:line="360" w:lineRule="auto"/>
              <w:rPr>
                <w:rFonts w:hint="eastAsia" w:ascii="宋体" w:hAnsi="宋体"/>
                <w:kern w:val="0"/>
                <w:szCs w:val="21"/>
              </w:rPr>
            </w:pPr>
            <w:r>
              <w:rPr>
                <w:rFonts w:hint="eastAsia" w:ascii="宋体" w:hAnsi="宋体"/>
                <w:kern w:val="0"/>
                <w:szCs w:val="21"/>
              </w:rPr>
              <w:t>pvc地面机洗</w:t>
            </w:r>
          </w:p>
        </w:tc>
        <w:tc>
          <w:tcPr>
            <w:tcW w:w="1453"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pvc地面打蜡、晶面处理或保养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每季1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污衣被服的清点、打包及洁衣被服的清点、打包</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每日上、下午各一次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巡视保洁、消毒毛巾</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平车上布类整理、更换、病人床单位终未消毒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bl>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3.重症医学科</w:t>
      </w:r>
    </w:p>
    <w:tbl>
      <w:tblPr>
        <w:tblStyle w:val="1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8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7088"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工作内容</w:t>
            </w:r>
          </w:p>
        </w:tc>
        <w:tc>
          <w:tcPr>
            <w:tcW w:w="1453"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收集区域内垃圾、更换垃圾袋</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区域内地面扫尘（无扬尘干扫）</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区域内地面湿拖（进行地面消毒、清洁）</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区域内家具（桌椅、橱柜等）、办公用品（含病历牌）、台面擦拭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区域内电脑、电话、仪器（含各种医用器材）、器械（治疗车、病历架等）、床单位、低处电器表面的清洗或擦拭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区域内洗手池、水池、水龙头、洗手液盒、隔拦处、柜清洗、擦拭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卫生间（含镜子、水龙头、脸盘、台面、毛巾架、马桶、沐浴器、地面）冲洗、擦拭、消毒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区域内窗台、阳台、把手、栏杆、花瓶、花盆、开关盒、接线盒、各类低处标牌、垃圾桶擦拭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拖鞋、防滑地垫、脚垫清洗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病人出院终未消毒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消防栓、消防器擦拭、饮水机、冰箱内部、空气净化器、空调过滤网清洗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门、门框、窗框、玻璃</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低处墙面静电除尘、落地瓷砖、踢脚板、地角、低处管道擦拭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非医疗不锈钢物体表面闪钢保养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高处标牌、壁挂物擦拭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高处（含天花板、高处墙面、梁、窗帘及架等）除尘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灯具、音响、烟感、监视器、通风口、排气扇、风扇、空调等高处设备擦洗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pvc地面地面机洗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675"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19</w:t>
            </w:r>
          </w:p>
        </w:tc>
        <w:tc>
          <w:tcPr>
            <w:tcW w:w="7088" w:type="dxa"/>
            <w:noWrap w:val="0"/>
            <w:vAlign w:val="center"/>
          </w:tcPr>
          <w:p>
            <w:pPr>
              <w:spacing w:line="360" w:lineRule="auto"/>
              <w:rPr>
                <w:rFonts w:hint="eastAsia" w:ascii="宋体" w:hAnsi="宋体"/>
                <w:kern w:val="0"/>
                <w:szCs w:val="21"/>
              </w:rPr>
            </w:pPr>
            <w:r>
              <w:rPr>
                <w:rFonts w:hint="eastAsia" w:ascii="宋体" w:hAnsi="宋体"/>
                <w:kern w:val="0"/>
                <w:szCs w:val="21"/>
              </w:rPr>
              <w:t>pvc地面打蜡、晶面处理或保养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每季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污衣被服的清点、打包及洁衣被服的清点、打包</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每日上、下午各一次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巡视保洁、消毒毛巾</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平车上布类整理、更换、病人床单位终未消毒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bl>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4.CCU、ICU</w:t>
      </w:r>
    </w:p>
    <w:tbl>
      <w:tblPr>
        <w:tblStyle w:val="1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8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7088"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工作内容</w:t>
            </w:r>
          </w:p>
        </w:tc>
        <w:tc>
          <w:tcPr>
            <w:tcW w:w="1453"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收集区域内垃圾、更换垃圾袋</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区域内地面牵尘（无扬尘干扫）</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区域内地面湿拖（必要时进行地面消毒、清洁）</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区域内家具（桌椅、橱柜等）、办公用品（含病历牌）、台面擦拭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区域内电脑、电话、仪器（含各种医用器材）、器械（治疗车、病历架等）、床单位、低处电器表面的清洗或擦拭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区域内洗手池、水池、水龙头、洗手液盒、隔拦处、柜清洗、擦拭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卫生间（含镜子、水龙头、脸盘、台面、毛巾架、马桶、沐浴器、地面）冲洗、擦拭、消毒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区域内窗台、阳台、把手、栏杆、花瓶、花盆、开关盒、接线盒、各类低处标牌、垃圾桶擦拭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拖鞋、防滑地垫、脚垫清洗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病人出院终未消毒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消防栓、消防器擦拭、饮水机、冰箱内部、空气净化器、空调过滤网清洗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门、门框、窗框、玻璃</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低处墙面静电除尘、落地瓷砖、踢脚板、地角、低处管道擦拭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非医疗不锈钢物体表面闪钢保养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高处标牌、壁挂物擦拭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高处（含天花板、高处墙面、梁、窗帘及架等）除尘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灯具、音响、烟感、监视器、通风口、排气扇、风扇、空调等高处设备擦洗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pvc地面地面机洗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19</w:t>
            </w:r>
          </w:p>
        </w:tc>
        <w:tc>
          <w:tcPr>
            <w:tcW w:w="7088" w:type="dxa"/>
            <w:noWrap w:val="0"/>
            <w:vAlign w:val="center"/>
          </w:tcPr>
          <w:p>
            <w:pPr>
              <w:spacing w:line="360" w:lineRule="auto"/>
              <w:rPr>
                <w:rFonts w:hint="eastAsia" w:ascii="宋体" w:hAnsi="宋体"/>
                <w:kern w:val="0"/>
                <w:szCs w:val="21"/>
              </w:rPr>
            </w:pPr>
            <w:r>
              <w:rPr>
                <w:rFonts w:hint="eastAsia" w:ascii="宋体" w:hAnsi="宋体"/>
                <w:kern w:val="0"/>
                <w:szCs w:val="21"/>
              </w:rPr>
              <w:t>pvc地面打蜡、晶面处理或保养</w:t>
            </w:r>
          </w:p>
        </w:tc>
        <w:tc>
          <w:tcPr>
            <w:tcW w:w="1453"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每季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污衣被服的清点、打包及洁衣被服的清点、打包</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每日上、下午各一次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巡视保洁、消毒小毛巾</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平车上布类整理、更换、病人床单位终未消毒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bl>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5.手术室</w:t>
      </w:r>
    </w:p>
    <w:tbl>
      <w:tblPr>
        <w:tblStyle w:val="1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8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7088"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工作内容</w:t>
            </w:r>
          </w:p>
        </w:tc>
        <w:tc>
          <w:tcPr>
            <w:tcW w:w="1453"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收集区域内垃圾、更换垃圾袋</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区域内地面湿拖（进行地面消毒、清洁）</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区域内家具（桌椅、橱柜等）、办公用品、台面擦拭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区域内电脑、电话、仪器（含各种医用器材、无影灯）、低处电器表面清洗或擦拭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次（感染手术随时消毒）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区域内洗手池、水池、水龙头、洗手液盒、隔拦处清洗、擦拭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卫生间（含镜子、水龙头、脸盘、台面、毛巾架、马桶、沐浴器、地面）冲洗、擦拭、消毒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区域内窗台、阳台、把手、栏杆、花瓶、花盆、开关盒、接线盒、各类低处标牌、垃圾桶擦拭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拖鞋清洗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术后整理、清洁、消毒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消防栓、消防器擦拭、饮水机、空气消毒机、空调过滤网清洗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门、门框、窗框、玻璃、高处标牌、壁挂物擦拭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低处墙面静电除尘、落地瓷砖、踢脚板、地角、低处管道擦拭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非医疗不锈钢物体表面闪钢保养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吸引瓶、管彻底清洗、消毒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高处（含天花板、高处墙面、梁、窗帘及架等）除尘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灯具、音响、烟感、监视器、通风口、排气扇、风扇、空调等高处设备擦洗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18</w:t>
            </w:r>
          </w:p>
        </w:tc>
        <w:tc>
          <w:tcPr>
            <w:tcW w:w="7088" w:type="dxa"/>
            <w:noWrap w:val="0"/>
            <w:vAlign w:val="center"/>
          </w:tcPr>
          <w:p>
            <w:pPr>
              <w:spacing w:line="360" w:lineRule="auto"/>
              <w:rPr>
                <w:rFonts w:hint="eastAsia" w:ascii="宋体" w:hAnsi="宋体"/>
                <w:kern w:val="0"/>
                <w:szCs w:val="21"/>
              </w:rPr>
            </w:pPr>
            <w:r>
              <w:rPr>
                <w:rFonts w:hint="eastAsia" w:ascii="宋体" w:hAnsi="宋体"/>
                <w:kern w:val="0"/>
                <w:szCs w:val="21"/>
              </w:rPr>
              <w:t>pvc地面地面机洗</w:t>
            </w:r>
          </w:p>
        </w:tc>
        <w:tc>
          <w:tcPr>
            <w:tcW w:w="1453"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pvc地面打蜡、晶面处理或保养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每季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污衣被服的清点、打包及洁衣被服的清点、打包</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每日上、下午各一次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巡视保洁、消毒小毛巾</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平车上布类整理、更换、手术台上用品拆换</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textAlignment w:val="center"/>
              <w:rPr>
                <w:rFonts w:ascii="宋体" w:hAnsi="宋体"/>
                <w:kern w:val="0"/>
                <w:szCs w:val="21"/>
              </w:rPr>
            </w:pPr>
            <w:r>
              <w:rPr>
                <w:rFonts w:hint="eastAsia" w:ascii="宋体" w:hAnsi="宋体"/>
                <w:kern w:val="0"/>
                <w:szCs w:val="21"/>
              </w:rPr>
              <w:t>23</w:t>
            </w:r>
          </w:p>
        </w:tc>
        <w:tc>
          <w:tcPr>
            <w:tcW w:w="7088" w:type="dxa"/>
            <w:noWrap w:val="0"/>
            <w:vAlign w:val="center"/>
          </w:tcPr>
          <w:p>
            <w:pPr>
              <w:spacing w:line="360" w:lineRule="auto"/>
              <w:textAlignment w:val="center"/>
              <w:rPr>
                <w:rFonts w:ascii="宋体" w:hAnsi="宋体"/>
                <w:kern w:val="0"/>
                <w:szCs w:val="21"/>
              </w:rPr>
            </w:pPr>
            <w:r>
              <w:rPr>
                <w:rFonts w:hint="eastAsia" w:ascii="宋体" w:hAnsi="宋体"/>
                <w:kern w:val="0"/>
                <w:szCs w:val="21"/>
              </w:rPr>
              <w:t>库房的打扫</w:t>
            </w:r>
          </w:p>
        </w:tc>
        <w:tc>
          <w:tcPr>
            <w:tcW w:w="1453" w:type="dxa"/>
            <w:noWrap w:val="0"/>
            <w:vAlign w:val="center"/>
          </w:tcPr>
          <w:p>
            <w:pPr>
              <w:spacing w:line="360" w:lineRule="auto"/>
              <w:jc w:val="center"/>
              <w:textAlignment w:val="center"/>
              <w:rPr>
                <w:rFonts w:ascii="宋体" w:hAnsi="宋体"/>
                <w:kern w:val="0"/>
                <w:szCs w:val="21"/>
              </w:rPr>
            </w:pPr>
            <w:r>
              <w:rPr>
                <w:rFonts w:hint="eastAsia" w:ascii="宋体" w:hAnsi="宋体"/>
                <w:kern w:val="0"/>
                <w:szCs w:val="21"/>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ind w:firstLine="105" w:firstLineChars="50"/>
              <w:jc w:val="left"/>
              <w:textAlignment w:val="center"/>
              <w:rPr>
                <w:rFonts w:ascii="宋体" w:hAnsi="宋体"/>
                <w:kern w:val="0"/>
                <w:szCs w:val="21"/>
              </w:rPr>
            </w:pPr>
            <w:r>
              <w:rPr>
                <w:rFonts w:hint="eastAsia" w:ascii="宋体" w:hAnsi="宋体"/>
                <w:kern w:val="0"/>
                <w:szCs w:val="21"/>
              </w:rPr>
              <w:t>24</w:t>
            </w:r>
          </w:p>
        </w:tc>
        <w:tc>
          <w:tcPr>
            <w:tcW w:w="7088" w:type="dxa"/>
            <w:noWrap w:val="0"/>
            <w:vAlign w:val="center"/>
          </w:tcPr>
          <w:p>
            <w:pPr>
              <w:spacing w:line="360" w:lineRule="auto"/>
              <w:jc w:val="left"/>
              <w:textAlignment w:val="center"/>
              <w:rPr>
                <w:rFonts w:ascii="宋体" w:hAnsi="宋体"/>
                <w:kern w:val="0"/>
                <w:szCs w:val="21"/>
              </w:rPr>
            </w:pPr>
            <w:r>
              <w:rPr>
                <w:rFonts w:hint="eastAsia" w:ascii="宋体" w:hAnsi="宋体"/>
                <w:kern w:val="0"/>
                <w:szCs w:val="21"/>
              </w:rPr>
              <w:t>窗帘拆换</w:t>
            </w:r>
          </w:p>
        </w:tc>
        <w:tc>
          <w:tcPr>
            <w:tcW w:w="1453" w:type="dxa"/>
            <w:noWrap w:val="0"/>
            <w:vAlign w:val="center"/>
          </w:tcPr>
          <w:p>
            <w:pPr>
              <w:spacing w:line="360" w:lineRule="auto"/>
              <w:jc w:val="left"/>
              <w:textAlignment w:val="center"/>
              <w:rPr>
                <w:rFonts w:ascii="宋体" w:hAnsi="宋体"/>
                <w:kern w:val="0"/>
                <w:szCs w:val="21"/>
              </w:rPr>
            </w:pPr>
            <w:r>
              <w:rPr>
                <w:rFonts w:hint="eastAsia" w:ascii="宋体" w:hAnsi="宋体"/>
                <w:kern w:val="0"/>
                <w:szCs w:val="21"/>
              </w:rPr>
              <w:t>每2月1次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675" w:type="dxa"/>
            <w:noWrap w:val="0"/>
            <w:vAlign w:val="top"/>
          </w:tcPr>
          <w:p>
            <w:pPr>
              <w:spacing w:line="360" w:lineRule="auto"/>
              <w:ind w:firstLine="105" w:firstLineChars="50"/>
              <w:jc w:val="left"/>
              <w:textAlignment w:val="center"/>
              <w:rPr>
                <w:rFonts w:ascii="宋体" w:hAnsi="宋体"/>
                <w:kern w:val="0"/>
                <w:szCs w:val="21"/>
              </w:rPr>
            </w:pPr>
            <w:r>
              <w:rPr>
                <w:rFonts w:hint="eastAsia" w:ascii="宋体" w:hAnsi="宋体"/>
                <w:kern w:val="0"/>
                <w:szCs w:val="21"/>
              </w:rPr>
              <w:t>25</w:t>
            </w:r>
          </w:p>
        </w:tc>
        <w:tc>
          <w:tcPr>
            <w:tcW w:w="7088" w:type="dxa"/>
            <w:noWrap w:val="0"/>
            <w:vAlign w:val="top"/>
          </w:tcPr>
          <w:p>
            <w:pPr>
              <w:spacing w:line="360" w:lineRule="auto"/>
              <w:jc w:val="left"/>
              <w:textAlignment w:val="center"/>
              <w:rPr>
                <w:rFonts w:ascii="宋体" w:hAnsi="宋体"/>
                <w:kern w:val="0"/>
                <w:szCs w:val="21"/>
              </w:rPr>
            </w:pPr>
            <w:r>
              <w:rPr>
                <w:rFonts w:hint="eastAsia" w:ascii="宋体" w:hAnsi="宋体"/>
                <w:kern w:val="0"/>
                <w:szCs w:val="21"/>
              </w:rPr>
              <w:t>各类推车轮子上油、去污，保证</w:t>
            </w:r>
          </w:p>
        </w:tc>
        <w:tc>
          <w:tcPr>
            <w:tcW w:w="1453" w:type="dxa"/>
            <w:noWrap w:val="0"/>
            <w:vAlign w:val="top"/>
          </w:tcPr>
          <w:p>
            <w:pPr>
              <w:spacing w:line="360" w:lineRule="auto"/>
              <w:jc w:val="left"/>
              <w:textAlignment w:val="center"/>
              <w:rPr>
                <w:rFonts w:ascii="宋体" w:hAnsi="宋体"/>
                <w:kern w:val="0"/>
                <w:szCs w:val="21"/>
              </w:rPr>
            </w:pPr>
            <w:r>
              <w:rPr>
                <w:rFonts w:hint="eastAsia" w:ascii="宋体" w:hAnsi="宋体"/>
                <w:kern w:val="0"/>
                <w:szCs w:val="21"/>
              </w:rPr>
              <w:t>每周1次</w:t>
            </w:r>
          </w:p>
        </w:tc>
      </w:tr>
    </w:tbl>
    <w:p>
      <w:pPr>
        <w:spacing w:line="360" w:lineRule="auto"/>
        <w:jc w:val="left"/>
        <w:textAlignment w:val="center"/>
        <w:rPr>
          <w:rFonts w:hint="eastAsia" w:ascii="宋体" w:hAnsi="宋体"/>
          <w:szCs w:val="21"/>
        </w:rPr>
      </w:pPr>
    </w:p>
    <w:p>
      <w:pPr>
        <w:spacing w:line="360" w:lineRule="auto"/>
        <w:jc w:val="left"/>
        <w:textAlignment w:val="center"/>
        <w:rPr>
          <w:rFonts w:ascii="宋体" w:hAnsi="宋体"/>
          <w:b/>
          <w:szCs w:val="21"/>
        </w:rPr>
      </w:pPr>
      <w:r>
        <w:rPr>
          <w:rFonts w:hint="eastAsia" w:ascii="宋体" w:hAnsi="宋体"/>
          <w:b/>
          <w:szCs w:val="21"/>
        </w:rPr>
        <w:t>6.住院病区</w:t>
      </w:r>
    </w:p>
    <w:tbl>
      <w:tblPr>
        <w:tblStyle w:val="1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8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7088"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工作内容</w:t>
            </w:r>
          </w:p>
        </w:tc>
        <w:tc>
          <w:tcPr>
            <w:tcW w:w="1453"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收集区域内垃圾、更换垃圾袋</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区域内地面牵尘（无扬尘干扫）</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区域内地面湿拖（进行地面消毒、清洁）</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区域内家具（桌椅、橱柜等）、办公用品（含病历牌）、台面擦拭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区域内电脑、电话、仪器（含各种医用器材）、器械（治疗车、病历架等）、床单位、低处电器表面的清洗或擦拭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区域内洗手池、水池、水龙头、洗手液盒、隔拦处、柜清洗、擦拭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卫生间（含镜子、水龙头、脸盘、台面、毛巾架、马桶、沐浴器、地面）冲洗、擦拭、消毒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区域内窗台、阳台、把手、栏杆、花瓶、花盆、开关盒、接线盒、各类低处标牌、垃圾桶擦拭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床单位终未消毒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消防栓、消防器擦拭、饮水机、冰箱内部清洗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门、门框、窗框、玻璃</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低处墙面静电除尘、落地瓷砖、踢脚板、地角、低处管道擦拭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非医疗不锈钢物体表面闪钢保养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高处标牌、壁挂物擦拭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高处（含天花板、高处墙面、梁、窗帘及架等）除尘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灯具、音响、烟感、监视器、通风口、排气扇、风扇、空调等高处设备擦洗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pvc地面地面机洗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18</w:t>
            </w:r>
          </w:p>
        </w:tc>
        <w:tc>
          <w:tcPr>
            <w:tcW w:w="7088" w:type="dxa"/>
            <w:noWrap w:val="0"/>
            <w:vAlign w:val="center"/>
          </w:tcPr>
          <w:p>
            <w:pPr>
              <w:spacing w:line="360" w:lineRule="auto"/>
              <w:rPr>
                <w:rFonts w:hint="eastAsia" w:ascii="宋体" w:hAnsi="宋体"/>
                <w:kern w:val="0"/>
                <w:szCs w:val="21"/>
              </w:rPr>
            </w:pPr>
            <w:r>
              <w:rPr>
                <w:rFonts w:hint="eastAsia" w:ascii="宋体" w:hAnsi="宋体"/>
                <w:kern w:val="0"/>
                <w:szCs w:val="21"/>
              </w:rPr>
              <w:t>pvc地面打蜡、晶面处理或保养</w:t>
            </w:r>
          </w:p>
        </w:tc>
        <w:tc>
          <w:tcPr>
            <w:tcW w:w="1453"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每季1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污衣被服的清点、打包及洁衣被服的清点、打包</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每日上、下午各一次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巡视保洁、小手巾清洗、晾晒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平车上布类整理、更换</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 时</w:t>
            </w:r>
          </w:p>
        </w:tc>
      </w:tr>
    </w:tbl>
    <w:p>
      <w:pPr>
        <w:spacing w:line="360" w:lineRule="auto"/>
        <w:jc w:val="left"/>
        <w:textAlignment w:val="center"/>
        <w:rPr>
          <w:rFonts w:hint="eastAsia" w:ascii="宋体" w:hAnsi="宋体"/>
          <w:szCs w:val="21"/>
        </w:rPr>
      </w:pPr>
    </w:p>
    <w:p>
      <w:pPr>
        <w:spacing w:line="360" w:lineRule="auto"/>
        <w:jc w:val="left"/>
        <w:textAlignment w:val="center"/>
        <w:rPr>
          <w:rFonts w:ascii="宋体" w:hAnsi="宋体"/>
          <w:b/>
          <w:szCs w:val="21"/>
        </w:rPr>
      </w:pPr>
      <w:r>
        <w:rPr>
          <w:rFonts w:hint="eastAsia" w:ascii="宋体" w:hAnsi="宋体"/>
          <w:b/>
          <w:szCs w:val="21"/>
        </w:rPr>
        <w:t>7、会议室</w:t>
      </w:r>
    </w:p>
    <w:tbl>
      <w:tblPr>
        <w:tblStyle w:val="1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8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7088"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工作内容</w:t>
            </w:r>
          </w:p>
        </w:tc>
        <w:tc>
          <w:tcPr>
            <w:tcW w:w="1453"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收集区域内垃圾、更换垃圾袋</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区域内地面扫尘（无扬尘干扫）</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开会前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区域内地面湿拖（进行地面消毒、清洁）</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开会前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区域内家具（桌椅、橱柜等）、台面擦拭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区域内电脑、电话、仪器、低处电器表面清洗或擦拭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开会前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区域内洗手池、水池、水龙头、洗手液盒、擦拭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卫生间（含镜子、水龙头、脸盘、台面、毛巾架、马桶、沐浴器、地面）冲洗、擦拭、消毒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会前会后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区域内窗台、花瓶、花盆、开关盒、接线盒、各类低处标牌、垃圾桶擦拭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会前会后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消防栓、消防器擦拭、饮水机、冰箱内部清洗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门、门框、窗框、玻璃</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低处墙面静电除尘、落地瓷砖、踢脚板、地角、低处管道擦拭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非医疗不锈钢物体表面闪钢保养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高处标牌、壁挂物擦拭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高处（含天花板、高处墙面、梁、窗帘及架等）除尘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灯具、音响、烟感、监视器、通风口、排气扇、风扇、空调等高处设备擦洗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pvc地面地面机洗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17</w:t>
            </w:r>
          </w:p>
        </w:tc>
        <w:tc>
          <w:tcPr>
            <w:tcW w:w="7088" w:type="dxa"/>
            <w:noWrap w:val="0"/>
            <w:vAlign w:val="center"/>
          </w:tcPr>
          <w:p>
            <w:pPr>
              <w:spacing w:line="360" w:lineRule="auto"/>
              <w:rPr>
                <w:rFonts w:hint="eastAsia" w:ascii="宋体" w:hAnsi="宋体"/>
                <w:kern w:val="0"/>
                <w:szCs w:val="21"/>
              </w:rPr>
            </w:pPr>
            <w:r>
              <w:rPr>
                <w:rFonts w:hint="eastAsia" w:ascii="宋体" w:hAnsi="宋体"/>
                <w:kern w:val="0"/>
                <w:szCs w:val="21"/>
              </w:rPr>
              <w:t>pvc地面打蜡、晶面处理或保养</w:t>
            </w:r>
          </w:p>
        </w:tc>
        <w:tc>
          <w:tcPr>
            <w:tcW w:w="1453"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每季 1 次</w:t>
            </w:r>
          </w:p>
        </w:tc>
      </w:tr>
    </w:tbl>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8.行政办公区域</w:t>
      </w:r>
    </w:p>
    <w:tbl>
      <w:tblPr>
        <w:tblStyle w:val="1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8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7088"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工作内容</w:t>
            </w:r>
          </w:p>
        </w:tc>
        <w:tc>
          <w:tcPr>
            <w:tcW w:w="1453"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收集区域内垃圾、更换垃圾袋</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区域内地面扫尘（无扬尘干扫）</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区域内地面湿拖（进行地面消毒、清洁）</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区域内家具（桌椅、橱柜等）、台面擦拭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区域内电脑、电话、仪器、低处电器表面清洗或擦拭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区域内洗手池、水池、水龙头、洗手液盒、擦拭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卫生间（含镜子、水龙头、脸盘、台面、毛巾架、马桶、沐浴器、地面）冲洗、擦拭、消毒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区域内窗台、阳台、把手、栏杆、花瓶、花盆、开关盒、接线盒、各类低处标牌、垃圾桶擦拭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消防栓、消防器擦拭、饮水机、冰箱内部清洗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门、门框、窗框、玻璃</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低处墙面静电除尘、落地瓷砖、踢脚板、地角、低处管道擦拭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非医疗不锈钢物体表面闪钢保养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高处标牌、壁挂物擦拭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高处（含天花板、高处墙面、梁、窗帘及架等）除尘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灯具、音响、烟感、监视器、通风口、排气扇、风扇、空调等高处设备擦洗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16</w:t>
            </w:r>
          </w:p>
        </w:tc>
        <w:tc>
          <w:tcPr>
            <w:tcW w:w="7088" w:type="dxa"/>
            <w:noWrap w:val="0"/>
            <w:vAlign w:val="center"/>
          </w:tcPr>
          <w:p>
            <w:pPr>
              <w:spacing w:line="360" w:lineRule="auto"/>
              <w:rPr>
                <w:rFonts w:ascii="宋体" w:hAnsi="宋体"/>
                <w:kern w:val="0"/>
                <w:szCs w:val="21"/>
              </w:rPr>
            </w:pPr>
            <w:r>
              <w:rPr>
                <w:rFonts w:ascii="宋体" w:hAnsi="宋体"/>
                <w:kern w:val="0"/>
                <w:szCs w:val="21"/>
              </w:rPr>
              <w:t>P</w:t>
            </w:r>
            <w:r>
              <w:rPr>
                <w:rFonts w:hint="eastAsia" w:ascii="宋体" w:hAnsi="宋体"/>
                <w:kern w:val="0"/>
                <w:szCs w:val="21"/>
              </w:rPr>
              <w:t>vc、水磨石地面地面机洗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17</w:t>
            </w:r>
          </w:p>
        </w:tc>
        <w:tc>
          <w:tcPr>
            <w:tcW w:w="7088" w:type="dxa"/>
            <w:noWrap w:val="0"/>
            <w:vAlign w:val="center"/>
          </w:tcPr>
          <w:p>
            <w:pPr>
              <w:spacing w:line="360" w:lineRule="auto"/>
              <w:rPr>
                <w:rFonts w:hint="eastAsia" w:ascii="宋体" w:hAnsi="宋体"/>
                <w:kern w:val="0"/>
                <w:szCs w:val="21"/>
              </w:rPr>
            </w:pPr>
            <w:r>
              <w:rPr>
                <w:rFonts w:ascii="宋体" w:hAnsi="宋体"/>
                <w:kern w:val="0"/>
                <w:szCs w:val="21"/>
              </w:rPr>
              <w:t>P</w:t>
            </w:r>
            <w:r>
              <w:rPr>
                <w:rFonts w:hint="eastAsia" w:ascii="宋体" w:hAnsi="宋体"/>
                <w:kern w:val="0"/>
                <w:szCs w:val="21"/>
              </w:rPr>
              <w:t>vc、水磨石地面打蜡、晶面处理或保养</w:t>
            </w:r>
          </w:p>
        </w:tc>
        <w:tc>
          <w:tcPr>
            <w:tcW w:w="1453" w:type="dxa"/>
            <w:noWrap w:val="0"/>
            <w:vAlign w:val="center"/>
          </w:tcPr>
          <w:p>
            <w:pPr>
              <w:spacing w:line="360" w:lineRule="auto"/>
              <w:jc w:val="center"/>
              <w:rPr>
                <w:rFonts w:hint="eastAsia" w:ascii="宋体" w:hAnsi="宋体"/>
                <w:kern w:val="0"/>
                <w:szCs w:val="21"/>
              </w:rPr>
            </w:pPr>
            <w:r>
              <w:rPr>
                <w:rFonts w:hint="eastAsia" w:ascii="宋体" w:hAnsi="宋体"/>
                <w:kern w:val="0"/>
                <w:szCs w:val="21"/>
              </w:rPr>
              <w:t>每季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巡视保洁、毛巾清洗、晾晒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污衣被服的清点、打包及洁衣被服的清点、打包</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b/>
          <w:bCs/>
          <w:szCs w:val="21"/>
        </w:rPr>
        <w:t>9.公共区域</w:t>
      </w:r>
    </w:p>
    <w:tbl>
      <w:tblPr>
        <w:tblStyle w:val="1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8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序号</w:t>
            </w:r>
          </w:p>
        </w:tc>
        <w:tc>
          <w:tcPr>
            <w:tcW w:w="7088"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工作内容</w:t>
            </w:r>
          </w:p>
        </w:tc>
        <w:tc>
          <w:tcPr>
            <w:tcW w:w="1453" w:type="dxa"/>
            <w:noWrap w:val="0"/>
            <w:vAlign w:val="center"/>
          </w:tcPr>
          <w:p>
            <w:pPr>
              <w:spacing w:line="360" w:lineRule="auto"/>
              <w:jc w:val="center"/>
              <w:rPr>
                <w:rFonts w:ascii="宋体" w:hAnsi="宋体"/>
                <w:b/>
                <w:bCs/>
                <w:kern w:val="0"/>
                <w:szCs w:val="21"/>
              </w:rPr>
            </w:pPr>
            <w:r>
              <w:rPr>
                <w:rFonts w:hint="eastAsia" w:ascii="宋体" w:hAnsi="宋体"/>
                <w:b/>
                <w:bCs/>
                <w:kern w:val="0"/>
                <w:szCs w:val="21"/>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收集区域内垃圾、更换垃圾袋</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区域内地面扫尘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区域内洗手池、水池、水龙头清洗、擦拭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4</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区域内家具（桌椅、橱柜等）、台面擦拭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5</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卫生间（含镜子、水龙头、脸盘、台面、毛巾架、马桶、地面）开水间冲洗、擦拭、消毒</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6</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消防栓、消防器擦拭、饮水机、冰箱内部清洗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7</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玻璃</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半月1次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8</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非医疗不锈钢物体表面闪钢保养</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9</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高处标牌、壁挂物擦拭</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10</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高处（含天花板、高处墙面、梁等）除尘</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11</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灯具、音响、烟感、监视器等高处设备擦洗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12</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地面清洗</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每天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75" w:type="dxa"/>
            <w:noWrap w:val="0"/>
            <w:vAlign w:val="center"/>
          </w:tcPr>
          <w:p>
            <w:pPr>
              <w:spacing w:line="360" w:lineRule="auto"/>
              <w:jc w:val="center"/>
              <w:rPr>
                <w:rFonts w:ascii="宋体" w:hAnsi="宋体"/>
                <w:kern w:val="0"/>
                <w:szCs w:val="21"/>
              </w:rPr>
            </w:pPr>
            <w:r>
              <w:rPr>
                <w:rFonts w:hint="eastAsia" w:ascii="宋体" w:hAnsi="宋体"/>
                <w:kern w:val="0"/>
                <w:szCs w:val="21"/>
              </w:rPr>
              <w:t>13</w:t>
            </w:r>
          </w:p>
        </w:tc>
        <w:tc>
          <w:tcPr>
            <w:tcW w:w="7088" w:type="dxa"/>
            <w:noWrap w:val="0"/>
            <w:vAlign w:val="center"/>
          </w:tcPr>
          <w:p>
            <w:pPr>
              <w:spacing w:line="360" w:lineRule="auto"/>
              <w:rPr>
                <w:rFonts w:ascii="宋体" w:hAnsi="宋体"/>
                <w:kern w:val="0"/>
                <w:szCs w:val="21"/>
              </w:rPr>
            </w:pPr>
            <w:r>
              <w:rPr>
                <w:rFonts w:hint="eastAsia" w:ascii="宋体" w:hAnsi="宋体"/>
                <w:kern w:val="0"/>
                <w:szCs w:val="21"/>
              </w:rPr>
              <w:t>巡逻保洁</w:t>
            </w:r>
          </w:p>
        </w:tc>
        <w:tc>
          <w:tcPr>
            <w:tcW w:w="1453" w:type="dxa"/>
            <w:noWrap w:val="0"/>
            <w:vAlign w:val="center"/>
          </w:tcPr>
          <w:p>
            <w:pPr>
              <w:spacing w:line="360" w:lineRule="auto"/>
              <w:jc w:val="center"/>
              <w:rPr>
                <w:rFonts w:ascii="宋体" w:hAnsi="宋体"/>
                <w:kern w:val="0"/>
                <w:szCs w:val="21"/>
              </w:rPr>
            </w:pPr>
            <w:r>
              <w:rPr>
                <w:rFonts w:hint="eastAsia" w:ascii="宋体" w:hAnsi="宋体"/>
                <w:kern w:val="0"/>
                <w:szCs w:val="21"/>
              </w:rPr>
              <w:t>随时</w:t>
            </w:r>
          </w:p>
        </w:tc>
      </w:tr>
    </w:tbl>
    <w:p>
      <w:pPr>
        <w:spacing w:line="360" w:lineRule="auto"/>
        <w:rPr>
          <w:rFonts w:ascii="宋体" w:hAnsi="宋体"/>
          <w:szCs w:val="21"/>
        </w:rPr>
      </w:pPr>
    </w:p>
    <w:p>
      <w:pPr>
        <w:pStyle w:val="5"/>
        <w:spacing w:line="360" w:lineRule="auto"/>
        <w:rPr>
          <w:rFonts w:hint="eastAsia" w:ascii="宋体" w:hAnsi="宋体" w:eastAsia="宋体"/>
          <w:sz w:val="28"/>
          <w:szCs w:val="28"/>
        </w:rPr>
      </w:pPr>
      <w:bookmarkStart w:id="4" w:name="_Toc465158073"/>
      <w:r>
        <w:rPr>
          <w:rFonts w:hint="eastAsia" w:ascii="宋体" w:hAnsi="宋体" w:eastAsia="宋体"/>
          <w:sz w:val="28"/>
          <w:szCs w:val="28"/>
        </w:rPr>
        <w:t>（六)保洁各岗位人员配置要求</w:t>
      </w:r>
      <w:bookmarkEnd w:id="4"/>
    </w:p>
    <w:p>
      <w:pPr>
        <w:pStyle w:val="4"/>
        <w:widowControl w:val="0"/>
        <w:numPr>
          <w:ilvl w:val="2"/>
          <w:numId w:val="5"/>
        </w:numPr>
        <w:tabs>
          <w:tab w:val="left" w:pos="709"/>
        </w:tabs>
        <w:autoSpaceDE w:val="0"/>
        <w:autoSpaceDN w:val="0"/>
        <w:adjustRightInd w:val="0"/>
        <w:snapToGrid w:val="0"/>
        <w:spacing w:after="0" w:line="360" w:lineRule="auto"/>
        <w:ind w:left="0" w:firstLine="540"/>
        <w:jc w:val="both"/>
        <w:rPr>
          <w:rFonts w:ascii="宋体" w:hAnsi="宋体"/>
          <w:szCs w:val="21"/>
        </w:rPr>
      </w:pPr>
      <w:bookmarkStart w:id="5" w:name="_Toc465158074"/>
      <w:r>
        <w:rPr>
          <w:rFonts w:hint="eastAsia" w:ascii="宋体" w:hAnsi="宋体"/>
          <w:szCs w:val="21"/>
        </w:rPr>
        <w:t>保洁经理</w:t>
      </w:r>
      <w:bookmarkEnd w:id="5"/>
    </w:p>
    <w:p>
      <w:pPr>
        <w:numPr>
          <w:ilvl w:val="0"/>
          <w:numId w:val="6"/>
        </w:numPr>
        <w:spacing w:line="360" w:lineRule="auto"/>
        <w:ind w:left="0" w:firstLine="420"/>
        <w:rPr>
          <w:rFonts w:hint="eastAsia" w:ascii="宋体" w:hAnsi="宋体"/>
          <w:szCs w:val="21"/>
        </w:rPr>
      </w:pPr>
      <w:r>
        <w:rPr>
          <w:rFonts w:hint="eastAsia" w:ascii="宋体" w:hAnsi="宋体"/>
          <w:szCs w:val="21"/>
        </w:rPr>
        <w:t>具有大专以上文化程度，有五年以上的三甲医院清洁保养工作经验，对医院的清洁和消毒工作有深入的了解，能以国语和广东话跟医护人员和病人沟通，能有效解决投诉和分配清洁工的工作，监管工作进程和医院的整体清洁、消毒水平。具有强烈的事业心，高度的责任感，认真积极的工作态度和雷厉风行的工作作风。</w:t>
      </w:r>
    </w:p>
    <w:p>
      <w:pPr>
        <w:numPr>
          <w:ilvl w:val="0"/>
          <w:numId w:val="6"/>
        </w:numPr>
        <w:spacing w:line="360" w:lineRule="auto"/>
        <w:ind w:left="0" w:firstLine="420"/>
        <w:rPr>
          <w:rFonts w:hint="eastAsia" w:ascii="宋体" w:hAnsi="宋体"/>
          <w:szCs w:val="21"/>
        </w:rPr>
      </w:pPr>
      <w:r>
        <w:rPr>
          <w:rFonts w:hint="eastAsia" w:ascii="宋体" w:hAnsi="宋体"/>
          <w:szCs w:val="21"/>
        </w:rPr>
        <w:t>具有健康的身体，充沛的体力。能够胜任超时、超负荷的工作。具有较好的业务素质和较宽的知识面，略懂心理学。具有优秀的个人品质，为人正直，能公平合理的处理各种关系与矛盾。</w:t>
      </w:r>
    </w:p>
    <w:p>
      <w:pPr>
        <w:numPr>
          <w:ilvl w:val="0"/>
          <w:numId w:val="6"/>
        </w:numPr>
        <w:spacing w:line="360" w:lineRule="auto"/>
        <w:ind w:left="0" w:firstLine="420"/>
        <w:rPr>
          <w:rFonts w:hint="eastAsia" w:ascii="宋体" w:hAnsi="宋体"/>
          <w:szCs w:val="21"/>
        </w:rPr>
      </w:pPr>
      <w:r>
        <w:rPr>
          <w:rFonts w:hint="eastAsia" w:ascii="宋体" w:hAnsi="宋体"/>
          <w:szCs w:val="21"/>
        </w:rPr>
        <w:t>具有良好的沟通能力和组织协调能力。</w:t>
      </w:r>
    </w:p>
    <w:p>
      <w:pPr>
        <w:numPr>
          <w:ilvl w:val="0"/>
          <w:numId w:val="6"/>
        </w:numPr>
        <w:spacing w:line="360" w:lineRule="auto"/>
        <w:ind w:left="0" w:firstLine="420"/>
        <w:rPr>
          <w:rFonts w:hint="eastAsia" w:ascii="宋体" w:hAnsi="宋体"/>
          <w:szCs w:val="21"/>
        </w:rPr>
      </w:pPr>
      <w:r>
        <w:rPr>
          <w:rFonts w:hint="eastAsia" w:ascii="宋体" w:hAnsi="宋体"/>
          <w:szCs w:val="21"/>
        </w:rPr>
        <w:t>具有较好的语言、文字组织能力。</w:t>
      </w:r>
    </w:p>
    <w:p>
      <w:pPr>
        <w:numPr>
          <w:ilvl w:val="0"/>
          <w:numId w:val="6"/>
        </w:numPr>
        <w:spacing w:line="360" w:lineRule="auto"/>
        <w:ind w:left="0" w:firstLine="420"/>
        <w:rPr>
          <w:rFonts w:hint="eastAsia" w:ascii="宋体" w:hAnsi="宋体"/>
          <w:szCs w:val="21"/>
        </w:rPr>
      </w:pPr>
      <w:r>
        <w:rPr>
          <w:rFonts w:hint="eastAsia" w:ascii="宋体" w:hAnsi="宋体"/>
          <w:szCs w:val="21"/>
        </w:rPr>
        <w:t>具有基本的电脑知识和操作能力。</w:t>
      </w:r>
    </w:p>
    <w:p>
      <w:pPr>
        <w:numPr>
          <w:ilvl w:val="0"/>
          <w:numId w:val="6"/>
        </w:numPr>
        <w:spacing w:line="360" w:lineRule="auto"/>
        <w:ind w:left="0" w:firstLine="420"/>
        <w:rPr>
          <w:rFonts w:hint="eastAsia" w:ascii="宋体" w:hAnsi="宋体"/>
          <w:szCs w:val="21"/>
        </w:rPr>
      </w:pPr>
      <w:r>
        <w:rPr>
          <w:rFonts w:hint="eastAsia" w:ascii="宋体" w:hAnsi="宋体"/>
          <w:szCs w:val="21"/>
        </w:rPr>
        <w:t>在仪容仪表、言谈举止等方面，具有良好的个人修养。</w:t>
      </w:r>
    </w:p>
    <w:p>
      <w:pPr>
        <w:numPr>
          <w:ilvl w:val="0"/>
          <w:numId w:val="6"/>
        </w:numPr>
        <w:spacing w:line="360" w:lineRule="auto"/>
        <w:ind w:left="0" w:firstLine="420"/>
        <w:rPr>
          <w:rFonts w:hint="eastAsia" w:ascii="宋体" w:hAnsi="宋体"/>
          <w:szCs w:val="21"/>
        </w:rPr>
      </w:pPr>
      <w:r>
        <w:rPr>
          <w:rFonts w:hint="eastAsia" w:ascii="宋体" w:hAnsi="宋体"/>
          <w:szCs w:val="21"/>
        </w:rPr>
        <w:t>具有较强的管理意识与创新精神，不墨守陈规，敢于提出创新的管理方法及高效清洁方法。</w:t>
      </w:r>
    </w:p>
    <w:p>
      <w:pPr>
        <w:pStyle w:val="4"/>
        <w:widowControl w:val="0"/>
        <w:numPr>
          <w:ilvl w:val="2"/>
          <w:numId w:val="5"/>
        </w:numPr>
        <w:tabs>
          <w:tab w:val="left" w:pos="709"/>
        </w:tabs>
        <w:autoSpaceDE w:val="0"/>
        <w:autoSpaceDN w:val="0"/>
        <w:adjustRightInd w:val="0"/>
        <w:snapToGrid w:val="0"/>
        <w:spacing w:after="0" w:line="360" w:lineRule="auto"/>
        <w:ind w:left="0" w:firstLine="540"/>
        <w:jc w:val="both"/>
        <w:rPr>
          <w:rFonts w:hint="eastAsia" w:ascii="宋体" w:hAnsi="宋体"/>
          <w:szCs w:val="21"/>
        </w:rPr>
      </w:pPr>
      <w:bookmarkStart w:id="6" w:name="_Toc465158075"/>
      <w:r>
        <w:rPr>
          <w:rFonts w:hint="eastAsia" w:ascii="宋体" w:hAnsi="宋体"/>
          <w:szCs w:val="21"/>
        </w:rPr>
        <w:t>保洁领班</w:t>
      </w:r>
      <w:bookmarkEnd w:id="6"/>
    </w:p>
    <w:p>
      <w:pPr>
        <w:numPr>
          <w:ilvl w:val="0"/>
          <w:numId w:val="7"/>
        </w:numPr>
        <w:spacing w:line="360" w:lineRule="auto"/>
        <w:ind w:left="0" w:firstLine="420" w:firstLineChars="200"/>
        <w:rPr>
          <w:rFonts w:hint="eastAsia" w:ascii="宋体" w:hAnsi="宋体"/>
          <w:szCs w:val="21"/>
        </w:rPr>
      </w:pPr>
      <w:r>
        <w:rPr>
          <w:rFonts w:hint="eastAsia" w:ascii="宋体" w:hAnsi="宋体"/>
          <w:szCs w:val="21"/>
        </w:rPr>
        <w:t>具有高中以上文化程度，对医院的清洁、消毒工作有一定了解，有三年以上的医院清洁保养工作经验，能带领清洁工保质保量完成清洁、消毒任务。</w:t>
      </w:r>
    </w:p>
    <w:p>
      <w:pPr>
        <w:numPr>
          <w:ilvl w:val="0"/>
          <w:numId w:val="7"/>
        </w:numPr>
        <w:spacing w:line="360" w:lineRule="auto"/>
        <w:ind w:left="0" w:firstLine="420" w:firstLineChars="200"/>
        <w:rPr>
          <w:rFonts w:hint="eastAsia" w:ascii="宋体" w:hAnsi="宋体"/>
          <w:szCs w:val="21"/>
        </w:rPr>
      </w:pPr>
      <w:r>
        <w:rPr>
          <w:rFonts w:hint="eastAsia" w:ascii="宋体" w:hAnsi="宋体"/>
          <w:szCs w:val="21"/>
        </w:rPr>
        <w:t>能吃苦耐劳，工作认真负责。</w:t>
      </w:r>
    </w:p>
    <w:p>
      <w:pPr>
        <w:numPr>
          <w:ilvl w:val="0"/>
          <w:numId w:val="7"/>
        </w:numPr>
        <w:spacing w:line="360" w:lineRule="auto"/>
        <w:ind w:left="0" w:firstLine="420" w:firstLineChars="200"/>
        <w:rPr>
          <w:rFonts w:hint="eastAsia" w:ascii="宋体" w:hAnsi="宋体"/>
          <w:szCs w:val="21"/>
        </w:rPr>
      </w:pPr>
      <w:r>
        <w:rPr>
          <w:rFonts w:hint="eastAsia" w:ascii="宋体" w:hAnsi="宋体"/>
          <w:szCs w:val="21"/>
        </w:rPr>
        <w:t>具有带领、督导保洁员工的能力。</w:t>
      </w:r>
    </w:p>
    <w:p>
      <w:pPr>
        <w:numPr>
          <w:ilvl w:val="0"/>
          <w:numId w:val="7"/>
        </w:numPr>
        <w:spacing w:line="360" w:lineRule="auto"/>
        <w:ind w:left="0" w:firstLine="420" w:firstLineChars="200"/>
        <w:rPr>
          <w:rFonts w:hint="eastAsia" w:ascii="宋体" w:hAnsi="宋体"/>
          <w:szCs w:val="21"/>
        </w:rPr>
      </w:pPr>
      <w:r>
        <w:rPr>
          <w:rFonts w:hint="eastAsia" w:ascii="宋体" w:hAnsi="宋体"/>
          <w:szCs w:val="21"/>
        </w:rPr>
        <w:t>具有良好的人际关系能力与沟通能力。</w:t>
      </w:r>
    </w:p>
    <w:p>
      <w:pPr>
        <w:numPr>
          <w:ilvl w:val="0"/>
          <w:numId w:val="7"/>
        </w:numPr>
        <w:spacing w:line="360" w:lineRule="auto"/>
        <w:ind w:left="0" w:firstLine="420" w:firstLineChars="200"/>
        <w:rPr>
          <w:rFonts w:hint="eastAsia" w:ascii="宋体" w:hAnsi="宋体"/>
          <w:szCs w:val="21"/>
        </w:rPr>
      </w:pPr>
      <w:r>
        <w:rPr>
          <w:rFonts w:hint="eastAsia" w:ascii="宋体" w:hAnsi="宋体"/>
          <w:szCs w:val="21"/>
        </w:rPr>
        <w:t>具有基本的电脑知识和操作能力。</w:t>
      </w:r>
    </w:p>
    <w:p>
      <w:pPr>
        <w:numPr>
          <w:ilvl w:val="0"/>
          <w:numId w:val="7"/>
        </w:numPr>
        <w:spacing w:line="360" w:lineRule="auto"/>
        <w:ind w:left="0" w:firstLine="420" w:firstLineChars="200"/>
        <w:rPr>
          <w:rFonts w:hint="eastAsia" w:ascii="宋体" w:hAnsi="宋体"/>
          <w:szCs w:val="21"/>
        </w:rPr>
      </w:pPr>
      <w:r>
        <w:rPr>
          <w:rFonts w:hint="eastAsia" w:ascii="宋体" w:hAnsi="宋体"/>
          <w:szCs w:val="21"/>
        </w:rPr>
        <w:t>具有良好的个人品质，办事公平合理。</w:t>
      </w:r>
    </w:p>
    <w:p>
      <w:pPr>
        <w:numPr>
          <w:ilvl w:val="0"/>
          <w:numId w:val="7"/>
        </w:numPr>
        <w:spacing w:line="360" w:lineRule="auto"/>
        <w:ind w:left="0" w:firstLine="420" w:firstLineChars="200"/>
        <w:rPr>
          <w:rFonts w:hint="eastAsia" w:ascii="宋体" w:hAnsi="宋体"/>
          <w:szCs w:val="21"/>
        </w:rPr>
      </w:pPr>
      <w:r>
        <w:rPr>
          <w:rFonts w:hint="eastAsia" w:ascii="宋体" w:hAnsi="宋体"/>
          <w:szCs w:val="21"/>
        </w:rPr>
        <w:t>具有较强的团体意识。</w:t>
      </w:r>
    </w:p>
    <w:p>
      <w:pPr>
        <w:pStyle w:val="4"/>
        <w:widowControl w:val="0"/>
        <w:numPr>
          <w:ilvl w:val="2"/>
          <w:numId w:val="5"/>
        </w:numPr>
        <w:tabs>
          <w:tab w:val="left" w:pos="709"/>
        </w:tabs>
        <w:autoSpaceDE w:val="0"/>
        <w:autoSpaceDN w:val="0"/>
        <w:adjustRightInd w:val="0"/>
        <w:snapToGrid w:val="0"/>
        <w:spacing w:after="0" w:line="360" w:lineRule="auto"/>
        <w:ind w:left="0" w:firstLine="540"/>
        <w:jc w:val="both"/>
        <w:rPr>
          <w:rFonts w:hint="eastAsia" w:ascii="宋体" w:hAnsi="宋体"/>
          <w:szCs w:val="21"/>
        </w:rPr>
      </w:pPr>
      <w:bookmarkStart w:id="7" w:name="_Toc465158076"/>
      <w:r>
        <w:rPr>
          <w:rFonts w:hint="eastAsia" w:ascii="宋体" w:hAnsi="宋体"/>
          <w:szCs w:val="21"/>
        </w:rPr>
        <w:t>保洁员</w:t>
      </w:r>
      <w:bookmarkEnd w:id="7"/>
    </w:p>
    <w:p>
      <w:pPr>
        <w:numPr>
          <w:ilvl w:val="0"/>
          <w:numId w:val="8"/>
        </w:numPr>
        <w:spacing w:line="360" w:lineRule="auto"/>
        <w:ind w:left="0" w:firstLine="420"/>
        <w:rPr>
          <w:rFonts w:ascii="宋体" w:hAnsi="宋体"/>
          <w:szCs w:val="21"/>
        </w:rPr>
      </w:pPr>
      <w:r>
        <w:rPr>
          <w:rFonts w:hint="eastAsia" w:ascii="宋体" w:hAnsi="宋体"/>
          <w:szCs w:val="21"/>
        </w:rPr>
        <w:t>具有初中或以上文化程度，经培训合格后上岗，具有良好的职业道德和责任心，严格按操作规范进行清洁和消毒工作。</w:t>
      </w:r>
    </w:p>
    <w:p>
      <w:pPr>
        <w:numPr>
          <w:ilvl w:val="0"/>
          <w:numId w:val="8"/>
        </w:numPr>
        <w:spacing w:line="360" w:lineRule="auto"/>
        <w:ind w:left="0" w:firstLine="420"/>
        <w:rPr>
          <w:rFonts w:hint="eastAsia" w:ascii="宋体" w:hAnsi="宋体"/>
          <w:szCs w:val="21"/>
        </w:rPr>
      </w:pPr>
      <w:r>
        <w:rPr>
          <w:rFonts w:hint="eastAsia" w:ascii="宋体" w:hAnsi="宋体"/>
          <w:szCs w:val="21"/>
        </w:rPr>
        <w:t>有一年以上的清洁工作经验。身体健康，手脚利索，无隐患疾病。</w:t>
      </w:r>
    </w:p>
    <w:p>
      <w:pPr>
        <w:numPr>
          <w:ilvl w:val="0"/>
          <w:numId w:val="8"/>
        </w:numPr>
        <w:spacing w:line="360" w:lineRule="auto"/>
        <w:ind w:left="0" w:firstLine="420"/>
        <w:rPr>
          <w:rFonts w:hint="eastAsia" w:ascii="宋体" w:hAnsi="宋体"/>
          <w:szCs w:val="21"/>
        </w:rPr>
      </w:pPr>
      <w:r>
        <w:rPr>
          <w:rFonts w:hint="eastAsia" w:ascii="宋体" w:hAnsi="宋体"/>
          <w:szCs w:val="21"/>
        </w:rPr>
        <w:t>不怕脏、不怕累，能吃苦耐劳。</w:t>
      </w:r>
    </w:p>
    <w:p>
      <w:pPr>
        <w:numPr>
          <w:ilvl w:val="0"/>
          <w:numId w:val="8"/>
        </w:numPr>
        <w:spacing w:line="360" w:lineRule="auto"/>
        <w:ind w:left="0" w:firstLine="420"/>
        <w:rPr>
          <w:rFonts w:hint="eastAsia" w:ascii="宋体" w:hAnsi="宋体"/>
          <w:szCs w:val="21"/>
        </w:rPr>
      </w:pPr>
      <w:r>
        <w:rPr>
          <w:rFonts w:hint="eastAsia" w:ascii="宋体" w:hAnsi="宋体"/>
          <w:szCs w:val="21"/>
        </w:rPr>
        <w:t>有较强的清洁保养意识和服务意识。</w:t>
      </w:r>
    </w:p>
    <w:p>
      <w:pPr>
        <w:numPr>
          <w:ilvl w:val="0"/>
          <w:numId w:val="8"/>
        </w:numPr>
        <w:spacing w:line="360" w:lineRule="auto"/>
        <w:ind w:left="0" w:firstLine="420"/>
        <w:rPr>
          <w:rFonts w:hint="eastAsia" w:ascii="宋体" w:hAnsi="宋体" w:eastAsia="宋体"/>
          <w:sz w:val="21"/>
          <w:szCs w:val="21"/>
        </w:rPr>
      </w:pPr>
      <w:r>
        <w:rPr>
          <w:rFonts w:hint="eastAsia" w:ascii="宋体" w:hAnsi="宋体"/>
          <w:szCs w:val="21"/>
        </w:rPr>
        <w:t>要有礼貌，对医护、患者要尊重、体贴、谦让，以体现良好的服务态度。</w:t>
      </w:r>
      <w:bookmarkStart w:id="8" w:name="_Toc465158077"/>
    </w:p>
    <w:p>
      <w:pPr>
        <w:numPr>
          <w:ilvl w:val="0"/>
          <w:numId w:val="0"/>
        </w:numPr>
        <w:spacing w:line="360" w:lineRule="auto"/>
        <w:ind w:left="420" w:leftChars="0"/>
        <w:rPr>
          <w:rFonts w:hint="eastAsia" w:ascii="宋体" w:hAnsi="宋体" w:eastAsia="宋体"/>
          <w:sz w:val="21"/>
          <w:szCs w:val="21"/>
        </w:rPr>
      </w:pPr>
      <w:r>
        <w:rPr>
          <w:rFonts w:hint="eastAsia" w:ascii="宋体" w:hAnsi="宋体" w:eastAsia="宋体"/>
          <w:sz w:val="21"/>
          <w:szCs w:val="21"/>
        </w:rPr>
        <w:t>（七)保洁工作要求及质量标准</w:t>
      </w:r>
      <w:bookmarkEnd w:id="8"/>
    </w:p>
    <w:p>
      <w:pPr>
        <w:pStyle w:val="4"/>
        <w:widowControl w:val="0"/>
        <w:numPr>
          <w:ilvl w:val="0"/>
          <w:numId w:val="0"/>
        </w:numPr>
        <w:tabs>
          <w:tab w:val="left" w:pos="709"/>
          <w:tab w:val="left" w:pos="851"/>
        </w:tabs>
        <w:autoSpaceDE w:val="0"/>
        <w:autoSpaceDN w:val="0"/>
        <w:adjustRightInd w:val="0"/>
        <w:snapToGrid w:val="0"/>
        <w:spacing w:after="0" w:line="360" w:lineRule="auto"/>
        <w:ind w:left="540" w:leftChars="0"/>
        <w:jc w:val="both"/>
        <w:rPr>
          <w:rFonts w:hint="eastAsia" w:ascii="宋体" w:hAnsi="宋体"/>
          <w:szCs w:val="21"/>
          <w:lang w:val="en-US" w:eastAsia="zh-CN"/>
        </w:rPr>
      </w:pPr>
      <w:bookmarkStart w:id="9" w:name="_Toc465158078"/>
      <w:r>
        <w:rPr>
          <w:rFonts w:hint="eastAsia" w:ascii="宋体" w:hAnsi="宋体"/>
          <w:szCs w:val="21"/>
          <w:lang w:eastAsia="zh-CN"/>
        </w:rPr>
        <w:t>（</w:t>
      </w:r>
      <w:r>
        <w:rPr>
          <w:rFonts w:hint="eastAsia" w:ascii="宋体" w:hAnsi="宋体"/>
          <w:szCs w:val="21"/>
          <w:lang w:val="en-US" w:eastAsia="zh-CN"/>
        </w:rPr>
        <w:t>七）</w:t>
      </w:r>
      <w:r>
        <w:rPr>
          <w:rFonts w:hint="eastAsia" w:ascii="宋体" w:hAnsi="宋体"/>
          <w:szCs w:val="21"/>
          <w:lang w:eastAsia="zh-CN"/>
        </w:rPr>
        <w:t>保洁工作要求及质量标准</w:t>
      </w:r>
    </w:p>
    <w:p>
      <w:pPr>
        <w:pStyle w:val="4"/>
        <w:widowControl w:val="0"/>
        <w:numPr>
          <w:ilvl w:val="0"/>
          <w:numId w:val="0"/>
        </w:numPr>
        <w:tabs>
          <w:tab w:val="left" w:pos="709"/>
          <w:tab w:val="left" w:pos="851"/>
        </w:tabs>
        <w:autoSpaceDE w:val="0"/>
        <w:autoSpaceDN w:val="0"/>
        <w:adjustRightInd w:val="0"/>
        <w:snapToGrid w:val="0"/>
        <w:spacing w:after="0" w:line="360" w:lineRule="auto"/>
        <w:ind w:left="540" w:leftChars="0"/>
        <w:jc w:val="both"/>
        <w:rPr>
          <w:rFonts w:ascii="宋体" w:hAnsi="宋体"/>
          <w:szCs w:val="21"/>
          <w:lang w:eastAsia="zh-CN"/>
        </w:rPr>
      </w:pPr>
      <w:r>
        <w:rPr>
          <w:rFonts w:hint="eastAsia" w:ascii="宋体" w:hAnsi="宋体"/>
          <w:szCs w:val="21"/>
          <w:lang w:val="en-US" w:eastAsia="zh-CN"/>
        </w:rPr>
        <w:t>1.</w:t>
      </w:r>
      <w:r>
        <w:rPr>
          <w:rFonts w:hint="eastAsia" w:ascii="宋体" w:hAnsi="宋体"/>
          <w:szCs w:val="21"/>
          <w:lang w:eastAsia="zh-CN"/>
        </w:rPr>
        <w:t>公共地域保洁工作要求及质量标准</w:t>
      </w:r>
      <w:bookmarkEnd w:id="9"/>
    </w:p>
    <w:p>
      <w:pPr>
        <w:pStyle w:val="4"/>
        <w:widowControl w:val="0"/>
        <w:numPr>
          <w:ilvl w:val="3"/>
          <w:numId w:val="9"/>
        </w:numPr>
        <w:tabs>
          <w:tab w:val="left" w:pos="900"/>
        </w:tabs>
        <w:autoSpaceDE w:val="0"/>
        <w:autoSpaceDN w:val="0"/>
        <w:adjustRightInd w:val="0"/>
        <w:snapToGrid w:val="0"/>
        <w:spacing w:after="0" w:line="360" w:lineRule="auto"/>
        <w:ind w:left="0" w:firstLine="540"/>
        <w:jc w:val="both"/>
        <w:rPr>
          <w:rFonts w:hint="eastAsia" w:ascii="宋体" w:hAnsi="宋体"/>
          <w:szCs w:val="21"/>
        </w:rPr>
      </w:pPr>
      <w:bookmarkStart w:id="10" w:name="_Toc465158079"/>
      <w:r>
        <w:rPr>
          <w:rFonts w:hint="eastAsia" w:ascii="宋体" w:hAnsi="宋体"/>
          <w:szCs w:val="21"/>
        </w:rPr>
        <w:t>工作要求</w:t>
      </w:r>
      <w:bookmarkEnd w:id="10"/>
    </w:p>
    <w:p>
      <w:pPr>
        <w:widowControl/>
        <w:numPr>
          <w:ilvl w:val="0"/>
          <w:numId w:val="10"/>
        </w:numPr>
        <w:tabs>
          <w:tab w:val="left" w:pos="360"/>
          <w:tab w:val="clear" w:pos="957"/>
        </w:tabs>
        <w:spacing w:line="360" w:lineRule="auto"/>
        <w:ind w:left="0" w:firstLine="537"/>
        <w:jc w:val="left"/>
        <w:rPr>
          <w:rFonts w:hint="eastAsia" w:ascii="宋体" w:hAnsi="宋体"/>
          <w:bCs/>
          <w:szCs w:val="21"/>
        </w:rPr>
      </w:pPr>
      <w:r>
        <w:rPr>
          <w:rFonts w:hint="eastAsia" w:ascii="宋体" w:hAnsi="宋体"/>
          <w:bCs/>
          <w:szCs w:val="21"/>
        </w:rPr>
        <w:t>医院建筑物外部的公共地面、公共区域在每天全面清扫不少于4次，其余时间作巡回保洁；每月用水对全院公共地面清洗不少于4次。</w:t>
      </w:r>
    </w:p>
    <w:p>
      <w:pPr>
        <w:widowControl/>
        <w:numPr>
          <w:ilvl w:val="0"/>
          <w:numId w:val="10"/>
        </w:numPr>
        <w:tabs>
          <w:tab w:val="left" w:pos="360"/>
          <w:tab w:val="left" w:pos="540"/>
          <w:tab w:val="left" w:pos="720"/>
          <w:tab w:val="clear" w:pos="957"/>
        </w:tabs>
        <w:spacing w:line="360" w:lineRule="auto"/>
        <w:ind w:left="0" w:firstLine="537"/>
        <w:jc w:val="left"/>
        <w:rPr>
          <w:rFonts w:hint="eastAsia" w:ascii="宋体" w:hAnsi="宋体"/>
          <w:bCs/>
          <w:szCs w:val="21"/>
        </w:rPr>
      </w:pPr>
      <w:r>
        <w:rPr>
          <w:rFonts w:hint="eastAsia" w:ascii="宋体" w:hAnsi="宋体"/>
          <w:bCs/>
          <w:szCs w:val="21"/>
        </w:rPr>
        <w:t>公共地域地面以上的门、窗、墙、消防栓、公告栏、栏杆、各类标识物等配套设施随时清洁保持干净。公用椅、凳、台每天清抹及消毒不少于2次，灯具、灯孔、空调出风口等清抹每月不少于1次。</w:t>
      </w:r>
    </w:p>
    <w:p>
      <w:pPr>
        <w:widowControl/>
        <w:numPr>
          <w:ilvl w:val="0"/>
          <w:numId w:val="10"/>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公共地域的垃圾箱每天清理不少于四次，消毒2次。</w:t>
      </w:r>
    </w:p>
    <w:p>
      <w:pPr>
        <w:widowControl/>
        <w:numPr>
          <w:ilvl w:val="0"/>
          <w:numId w:val="10"/>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地面有血迹、污液的即时清洗及消毒。</w:t>
      </w:r>
    </w:p>
    <w:p>
      <w:pPr>
        <w:widowControl/>
        <w:numPr>
          <w:ilvl w:val="0"/>
          <w:numId w:val="10"/>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明渠每月全面清理不少于2次，其余时间巡回保洁。</w:t>
      </w:r>
    </w:p>
    <w:p>
      <w:pPr>
        <w:widowControl/>
        <w:numPr>
          <w:ilvl w:val="0"/>
          <w:numId w:val="10"/>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公共区域的卫生间每天全面清洁、清理、消毒不少于4次，其余时间进行巡回保洁。</w:t>
      </w:r>
    </w:p>
    <w:p>
      <w:pPr>
        <w:widowControl/>
        <w:numPr>
          <w:ilvl w:val="0"/>
          <w:numId w:val="10"/>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工作时间为每天6：30至18：30，夜间安排人员值班。</w:t>
      </w:r>
    </w:p>
    <w:p>
      <w:pPr>
        <w:pStyle w:val="4"/>
        <w:widowControl w:val="0"/>
        <w:numPr>
          <w:ilvl w:val="3"/>
          <w:numId w:val="9"/>
        </w:numPr>
        <w:tabs>
          <w:tab w:val="left" w:pos="900"/>
        </w:tabs>
        <w:autoSpaceDE w:val="0"/>
        <w:autoSpaceDN w:val="0"/>
        <w:adjustRightInd w:val="0"/>
        <w:snapToGrid w:val="0"/>
        <w:spacing w:after="0" w:line="360" w:lineRule="auto"/>
        <w:ind w:left="0" w:firstLine="540"/>
        <w:jc w:val="both"/>
        <w:rPr>
          <w:rFonts w:hint="eastAsia" w:ascii="宋体" w:hAnsi="宋体"/>
          <w:szCs w:val="21"/>
        </w:rPr>
      </w:pPr>
      <w:bookmarkStart w:id="11" w:name="_Toc465158080"/>
      <w:r>
        <w:rPr>
          <w:rFonts w:hint="eastAsia" w:ascii="宋体" w:hAnsi="宋体"/>
          <w:szCs w:val="21"/>
        </w:rPr>
        <w:t>质量标准</w:t>
      </w:r>
      <w:bookmarkEnd w:id="11"/>
    </w:p>
    <w:p>
      <w:pPr>
        <w:widowControl/>
        <w:numPr>
          <w:ilvl w:val="0"/>
          <w:numId w:val="11"/>
        </w:numPr>
        <w:spacing w:line="360" w:lineRule="auto"/>
        <w:jc w:val="left"/>
        <w:rPr>
          <w:rFonts w:hint="eastAsia" w:ascii="宋体" w:hAnsi="宋体"/>
          <w:bCs/>
          <w:szCs w:val="21"/>
        </w:rPr>
      </w:pPr>
      <w:r>
        <w:rPr>
          <w:rFonts w:hint="eastAsia" w:ascii="宋体" w:hAnsi="宋体"/>
          <w:bCs/>
          <w:szCs w:val="21"/>
        </w:rPr>
        <w:t>地面保持干净、整洁，非雨季、雨天时保持干爽。</w:t>
      </w:r>
    </w:p>
    <w:p>
      <w:pPr>
        <w:widowControl/>
        <w:numPr>
          <w:ilvl w:val="0"/>
          <w:numId w:val="11"/>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地面杂物及时清理。</w:t>
      </w:r>
    </w:p>
    <w:p>
      <w:pPr>
        <w:widowControl/>
        <w:numPr>
          <w:ilvl w:val="0"/>
          <w:numId w:val="11"/>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地面有血迹、污液时及时清洗并按消毒规范进行消毒处理。</w:t>
      </w:r>
    </w:p>
    <w:p>
      <w:pPr>
        <w:widowControl/>
        <w:numPr>
          <w:ilvl w:val="0"/>
          <w:numId w:val="11"/>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垃圾箱内垃圾达到2/3就要清倒，周围无不雅异味，消毒规范。</w:t>
      </w:r>
    </w:p>
    <w:p>
      <w:pPr>
        <w:widowControl/>
        <w:numPr>
          <w:ilvl w:val="0"/>
          <w:numId w:val="11"/>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明渠保持畅通。</w:t>
      </w:r>
    </w:p>
    <w:p>
      <w:pPr>
        <w:widowControl/>
        <w:numPr>
          <w:ilvl w:val="0"/>
          <w:numId w:val="11"/>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地面及附设物无明显青苔、杂草。</w:t>
      </w:r>
    </w:p>
    <w:p>
      <w:pPr>
        <w:widowControl/>
        <w:numPr>
          <w:ilvl w:val="0"/>
          <w:numId w:val="11"/>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各类标识、墙壁有不当广告、张贴物时要及时清理并不留明显污痕。</w:t>
      </w:r>
    </w:p>
    <w:p>
      <w:pPr>
        <w:widowControl/>
        <w:numPr>
          <w:ilvl w:val="0"/>
          <w:numId w:val="11"/>
        </w:numPr>
        <w:tabs>
          <w:tab w:val="left" w:pos="540"/>
          <w:tab w:val="left" w:pos="720"/>
          <w:tab w:val="clear" w:pos="957"/>
        </w:tabs>
        <w:spacing w:line="360" w:lineRule="auto"/>
        <w:ind w:left="0" w:firstLine="537"/>
        <w:jc w:val="left"/>
        <w:rPr>
          <w:rFonts w:hint="eastAsia" w:ascii="宋体" w:hAnsi="宋体" w:cs="Arial"/>
          <w:szCs w:val="21"/>
        </w:rPr>
      </w:pPr>
      <w:r>
        <w:rPr>
          <w:rFonts w:hint="eastAsia" w:ascii="宋体" w:hAnsi="宋体"/>
          <w:szCs w:val="21"/>
        </w:rPr>
        <w:t>清扫、清洗地面及公共附设物时不过分扬尘、无过分噪声，尽量使用尘推配合牵尘剂清洁地面。</w:t>
      </w:r>
    </w:p>
    <w:p>
      <w:pPr>
        <w:pStyle w:val="4"/>
        <w:widowControl w:val="0"/>
        <w:numPr>
          <w:ilvl w:val="0"/>
          <w:numId w:val="0"/>
        </w:numPr>
        <w:tabs>
          <w:tab w:val="left" w:pos="709"/>
        </w:tabs>
        <w:autoSpaceDE w:val="0"/>
        <w:autoSpaceDN w:val="0"/>
        <w:adjustRightInd w:val="0"/>
        <w:snapToGrid w:val="0"/>
        <w:spacing w:after="0" w:line="360" w:lineRule="auto"/>
        <w:ind w:left="540" w:leftChars="0"/>
        <w:jc w:val="both"/>
        <w:rPr>
          <w:rFonts w:hint="eastAsia" w:ascii="宋体" w:hAnsi="宋体"/>
          <w:szCs w:val="21"/>
          <w:lang w:eastAsia="zh-CN"/>
        </w:rPr>
      </w:pPr>
      <w:bookmarkStart w:id="12" w:name="_Toc465158081"/>
      <w:r>
        <w:rPr>
          <w:rFonts w:hint="eastAsia" w:ascii="宋体" w:hAnsi="宋体"/>
          <w:szCs w:val="21"/>
          <w:lang w:val="en-US" w:eastAsia="zh-CN"/>
        </w:rPr>
        <w:t>2.</w:t>
      </w:r>
      <w:r>
        <w:rPr>
          <w:rFonts w:hint="eastAsia" w:ascii="宋体" w:hAnsi="宋体"/>
          <w:szCs w:val="21"/>
          <w:lang w:eastAsia="zh-CN"/>
        </w:rPr>
        <w:t>建筑物内部物体清洁要求及质量标准</w:t>
      </w:r>
      <w:bookmarkEnd w:id="12"/>
    </w:p>
    <w:p>
      <w:pPr>
        <w:pStyle w:val="4"/>
        <w:widowControl w:val="0"/>
        <w:numPr>
          <w:ilvl w:val="3"/>
          <w:numId w:val="12"/>
        </w:numPr>
        <w:tabs>
          <w:tab w:val="left" w:pos="900"/>
        </w:tabs>
        <w:autoSpaceDE w:val="0"/>
        <w:autoSpaceDN w:val="0"/>
        <w:adjustRightInd w:val="0"/>
        <w:snapToGrid w:val="0"/>
        <w:spacing w:after="0" w:line="360" w:lineRule="auto"/>
        <w:ind w:left="0" w:firstLine="540"/>
        <w:jc w:val="both"/>
        <w:rPr>
          <w:rFonts w:ascii="宋体" w:hAnsi="宋体"/>
          <w:szCs w:val="21"/>
        </w:rPr>
      </w:pPr>
      <w:bookmarkStart w:id="13" w:name="_Toc465158082"/>
      <w:r>
        <w:rPr>
          <w:rFonts w:hint="eastAsia" w:ascii="宋体" w:hAnsi="宋体"/>
          <w:szCs w:val="21"/>
        </w:rPr>
        <w:t>工作要求</w:t>
      </w:r>
      <w:bookmarkEnd w:id="13"/>
    </w:p>
    <w:p>
      <w:pPr>
        <w:widowControl/>
        <w:numPr>
          <w:ilvl w:val="0"/>
          <w:numId w:val="13"/>
        </w:numPr>
        <w:tabs>
          <w:tab w:val="left" w:pos="720"/>
          <w:tab w:val="clear" w:pos="957"/>
        </w:tabs>
        <w:spacing w:line="360" w:lineRule="auto"/>
        <w:ind w:left="0" w:firstLine="537"/>
        <w:jc w:val="left"/>
        <w:rPr>
          <w:rFonts w:hint="eastAsia" w:ascii="宋体" w:hAnsi="宋体"/>
          <w:bCs/>
          <w:szCs w:val="21"/>
        </w:rPr>
      </w:pPr>
      <w:r>
        <w:rPr>
          <w:rFonts w:hint="eastAsia" w:ascii="宋体" w:hAnsi="宋体"/>
          <w:bCs/>
          <w:szCs w:val="21"/>
        </w:rPr>
        <w:t>地面、走廊、楼梯、墙壁清洁、消毒每天不少于2次，每月全面清洗不少于1次，其余时间巡回保洁。</w:t>
      </w:r>
    </w:p>
    <w:p>
      <w:pPr>
        <w:widowControl/>
        <w:numPr>
          <w:ilvl w:val="0"/>
          <w:numId w:val="13"/>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天花4米以上墙壁、灯具、高空飘台每月集中清洁不少于1次。</w:t>
      </w:r>
    </w:p>
    <w:p>
      <w:pPr>
        <w:widowControl/>
        <w:numPr>
          <w:ilvl w:val="0"/>
          <w:numId w:val="13"/>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各类门、窗、玻璃、标识每天清洁不少于4次。</w:t>
      </w:r>
    </w:p>
    <w:p>
      <w:pPr>
        <w:widowControl/>
        <w:numPr>
          <w:ilvl w:val="0"/>
          <w:numId w:val="13"/>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各类台、椅、凳每天清抹及消毒不少于2次。</w:t>
      </w:r>
    </w:p>
    <w:p>
      <w:pPr>
        <w:widowControl/>
        <w:numPr>
          <w:ilvl w:val="0"/>
          <w:numId w:val="13"/>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洗手盆清洗、消毒每天不少于2次。</w:t>
      </w:r>
    </w:p>
    <w:p>
      <w:pPr>
        <w:widowControl/>
        <w:numPr>
          <w:ilvl w:val="0"/>
          <w:numId w:val="13"/>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明渠集中清理每月不少于1次。</w:t>
      </w:r>
    </w:p>
    <w:p>
      <w:pPr>
        <w:widowControl/>
        <w:numPr>
          <w:ilvl w:val="0"/>
          <w:numId w:val="13"/>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绿化摆设物每天淋水不少于2次。</w:t>
      </w:r>
    </w:p>
    <w:p>
      <w:pPr>
        <w:widowControl/>
        <w:numPr>
          <w:ilvl w:val="0"/>
          <w:numId w:val="13"/>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各类物体按规范进行消毒。</w:t>
      </w:r>
    </w:p>
    <w:p>
      <w:pPr>
        <w:pStyle w:val="4"/>
        <w:widowControl w:val="0"/>
        <w:numPr>
          <w:ilvl w:val="3"/>
          <w:numId w:val="12"/>
        </w:numPr>
        <w:tabs>
          <w:tab w:val="left" w:pos="900"/>
        </w:tabs>
        <w:autoSpaceDE w:val="0"/>
        <w:autoSpaceDN w:val="0"/>
        <w:adjustRightInd w:val="0"/>
        <w:snapToGrid w:val="0"/>
        <w:spacing w:after="0" w:line="360" w:lineRule="auto"/>
        <w:ind w:left="0" w:firstLine="540"/>
        <w:jc w:val="both"/>
        <w:rPr>
          <w:rFonts w:hint="eastAsia" w:ascii="宋体" w:hAnsi="宋体"/>
          <w:szCs w:val="21"/>
        </w:rPr>
      </w:pPr>
      <w:bookmarkStart w:id="14" w:name="_Toc465158083"/>
      <w:r>
        <w:rPr>
          <w:rFonts w:hint="eastAsia" w:ascii="宋体" w:hAnsi="宋体"/>
          <w:szCs w:val="21"/>
        </w:rPr>
        <w:t>质量标准</w:t>
      </w:r>
      <w:bookmarkEnd w:id="14"/>
    </w:p>
    <w:p>
      <w:pPr>
        <w:widowControl/>
        <w:numPr>
          <w:ilvl w:val="0"/>
          <w:numId w:val="14"/>
        </w:numPr>
        <w:spacing w:line="360" w:lineRule="auto"/>
        <w:ind w:left="0" w:firstLine="537"/>
        <w:jc w:val="left"/>
        <w:rPr>
          <w:rFonts w:hint="eastAsia" w:ascii="宋体" w:hAnsi="宋体"/>
          <w:bCs/>
          <w:szCs w:val="21"/>
        </w:rPr>
      </w:pPr>
      <w:r>
        <w:rPr>
          <w:rFonts w:hint="eastAsia" w:ascii="宋体" w:hAnsi="宋体"/>
          <w:bCs/>
          <w:szCs w:val="21"/>
        </w:rPr>
        <w:t>地面：地面保持干净，垃圾、水迹停留时间不超过15分钟，无明显垃圾、污垢、青苔。</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墙壁：4米以下手摸无明显灰尘，无明显污迹、青苔，不当张贴及时清理。</w:t>
      </w:r>
    </w:p>
    <w:p>
      <w:pPr>
        <w:widowControl/>
        <w:numPr>
          <w:ilvl w:val="0"/>
          <w:numId w:val="14"/>
        </w:numPr>
        <w:spacing w:line="360" w:lineRule="auto"/>
        <w:ind w:left="0" w:firstLine="537"/>
        <w:jc w:val="left"/>
        <w:rPr>
          <w:rFonts w:hint="eastAsia" w:ascii="宋体" w:hAnsi="宋体"/>
          <w:bCs/>
          <w:szCs w:val="21"/>
        </w:rPr>
      </w:pPr>
      <w:r>
        <w:rPr>
          <w:rFonts w:hint="eastAsia" w:ascii="宋体" w:hAnsi="宋体"/>
          <w:bCs/>
          <w:szCs w:val="21"/>
        </w:rPr>
        <w:t>大厅及走廊：地面保持干净，垃圾、水迹停留时间短，无明显垃圾、污垢、青苔，杂物及时清理。</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楼梯：保持干净，垃圾、水迹停留时间不超过20分钟，无明显垃圾、污垢、青苔。</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栏杆：保持干净、光亮，无水迹。</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天花：眼望无蛛网、无尘迹。</w:t>
      </w:r>
    </w:p>
    <w:p>
      <w:pPr>
        <w:widowControl/>
        <w:numPr>
          <w:ilvl w:val="0"/>
          <w:numId w:val="14"/>
        </w:numPr>
        <w:spacing w:line="360" w:lineRule="auto"/>
        <w:ind w:left="0" w:firstLine="537"/>
        <w:jc w:val="left"/>
        <w:rPr>
          <w:rFonts w:hint="eastAsia" w:ascii="宋体" w:hAnsi="宋体"/>
          <w:bCs/>
          <w:szCs w:val="21"/>
        </w:rPr>
      </w:pPr>
      <w:r>
        <w:rPr>
          <w:rFonts w:hint="eastAsia" w:ascii="宋体" w:hAnsi="宋体"/>
          <w:bCs/>
          <w:szCs w:val="21"/>
        </w:rPr>
        <w:t>天台：保持干净，垃圾、水迹（雨天除外）停留时间不超过1天，无明显垃圾、污垢、青苔，杂物及时清理。</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门窗：保持干净，光亮，手摸无明显尘迹。</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台、椅、柜：保持洁净，台、柜暗面无明显垃圾，按规范消毒。</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附属设备及工具：空调、风扇等附设物表面手摸无明显尘迹。</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垃圾箱：满即清倒，表面干净无明显污渍，按规范消毒。</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洗手盆、污物池：无明显污垢、不堵塞，按规范消毒。</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灯具：眼望无明显尘迹，操作安全。</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标识：保持干净，无不当张贴物。</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明渠：保持畅通，沙盖及渠口的烟头、杂物及时清理。</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绿化物：淋水及时得当，不损坏绿化物，盆栽内无垃圾。</w:t>
      </w:r>
    </w:p>
    <w:p>
      <w:pPr>
        <w:widowControl/>
        <w:numPr>
          <w:ilvl w:val="0"/>
          <w:numId w:val="14"/>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各类物体按规范进行消毒。</w:t>
      </w:r>
    </w:p>
    <w:p>
      <w:pPr>
        <w:pStyle w:val="4"/>
        <w:widowControl w:val="0"/>
        <w:numPr>
          <w:ilvl w:val="0"/>
          <w:numId w:val="0"/>
        </w:numPr>
        <w:tabs>
          <w:tab w:val="left" w:pos="709"/>
        </w:tabs>
        <w:autoSpaceDE w:val="0"/>
        <w:autoSpaceDN w:val="0"/>
        <w:adjustRightInd w:val="0"/>
        <w:snapToGrid w:val="0"/>
        <w:spacing w:after="0" w:line="360" w:lineRule="auto"/>
        <w:ind w:left="422" w:leftChars="0"/>
        <w:jc w:val="both"/>
        <w:rPr>
          <w:rFonts w:hint="eastAsia" w:ascii="宋体" w:hAnsi="宋体"/>
          <w:szCs w:val="21"/>
          <w:lang w:eastAsia="zh-CN"/>
        </w:rPr>
      </w:pPr>
      <w:bookmarkStart w:id="15" w:name="_Toc465158084"/>
      <w:r>
        <w:rPr>
          <w:rFonts w:hint="eastAsia" w:ascii="宋体" w:hAnsi="宋体"/>
          <w:szCs w:val="21"/>
          <w:lang w:val="en-US" w:eastAsia="zh-CN"/>
        </w:rPr>
        <w:t>3.</w:t>
      </w:r>
      <w:r>
        <w:rPr>
          <w:rFonts w:hint="eastAsia" w:ascii="宋体" w:hAnsi="宋体"/>
          <w:szCs w:val="21"/>
          <w:lang w:eastAsia="zh-CN"/>
        </w:rPr>
        <w:t>非临床科室用房清洁要求</w:t>
      </w:r>
      <w:bookmarkEnd w:id="15"/>
    </w:p>
    <w:p>
      <w:pPr>
        <w:spacing w:line="360" w:lineRule="auto"/>
        <w:ind w:firstLine="420" w:firstLineChars="200"/>
        <w:rPr>
          <w:rFonts w:ascii="宋体" w:hAnsi="宋体"/>
          <w:szCs w:val="21"/>
        </w:rPr>
      </w:pPr>
      <w:r>
        <w:rPr>
          <w:rFonts w:hint="eastAsia" w:ascii="宋体" w:hAnsi="宋体"/>
          <w:szCs w:val="21"/>
        </w:rPr>
        <w:t>各类行政、办公、业务、仓库、休息室、会议室、接待室、科研教学室、资料室等非临床用房的清洁质量，在达到上述“建筑物内部物体清洁要求及质量标准”的基础上，须要达到下列要求：</w:t>
      </w:r>
    </w:p>
    <w:p>
      <w:pPr>
        <w:numPr>
          <w:ilvl w:val="0"/>
          <w:numId w:val="15"/>
        </w:numPr>
        <w:spacing w:line="360" w:lineRule="auto"/>
        <w:ind w:left="0" w:firstLine="420"/>
        <w:rPr>
          <w:rFonts w:hint="eastAsia" w:ascii="宋体" w:hAnsi="宋体"/>
          <w:szCs w:val="21"/>
        </w:rPr>
      </w:pPr>
      <w:r>
        <w:rPr>
          <w:rFonts w:hint="eastAsia" w:ascii="宋体" w:hAnsi="宋体"/>
          <w:szCs w:val="21"/>
        </w:rPr>
        <w:t>每天清洁不少于2次，每天例行的清洁的时间及周、月集中清洁时间为商定时间，清洁时间的执行以不影响医院公务为原则。</w:t>
      </w:r>
    </w:p>
    <w:p>
      <w:pPr>
        <w:numPr>
          <w:ilvl w:val="0"/>
          <w:numId w:val="15"/>
        </w:numPr>
        <w:spacing w:line="360" w:lineRule="auto"/>
        <w:ind w:left="0" w:firstLine="420"/>
        <w:rPr>
          <w:rFonts w:hint="eastAsia" w:ascii="宋体" w:hAnsi="宋体"/>
          <w:szCs w:val="21"/>
        </w:rPr>
      </w:pPr>
      <w:r>
        <w:rPr>
          <w:rFonts w:hint="eastAsia" w:ascii="宋体" w:hAnsi="宋体"/>
          <w:szCs w:val="21"/>
        </w:rPr>
        <w:t>除室外及垃圾箱内的垃圾外，室内文书、信函、纸条等物件（物体）在清理前须征得室内人员同意后进行。</w:t>
      </w:r>
    </w:p>
    <w:p>
      <w:pPr>
        <w:numPr>
          <w:ilvl w:val="0"/>
          <w:numId w:val="15"/>
        </w:numPr>
        <w:spacing w:line="360" w:lineRule="auto"/>
        <w:ind w:left="0" w:firstLine="420"/>
        <w:rPr>
          <w:rFonts w:hint="eastAsia" w:ascii="宋体" w:hAnsi="宋体"/>
          <w:szCs w:val="21"/>
        </w:rPr>
      </w:pPr>
      <w:r>
        <w:rPr>
          <w:rFonts w:hint="eastAsia" w:ascii="宋体" w:hAnsi="宋体"/>
          <w:szCs w:val="21"/>
        </w:rPr>
        <w:t>非临床区域的卫生间每天全面清洁、清理、消毒不少于4次，其余时间进行巡回保洁。</w:t>
      </w:r>
    </w:p>
    <w:p>
      <w:pPr>
        <w:numPr>
          <w:ilvl w:val="0"/>
          <w:numId w:val="15"/>
        </w:numPr>
        <w:spacing w:line="360" w:lineRule="auto"/>
        <w:ind w:left="0" w:firstLine="420"/>
        <w:rPr>
          <w:rFonts w:hint="eastAsia" w:ascii="宋体" w:hAnsi="宋体"/>
          <w:szCs w:val="21"/>
        </w:rPr>
      </w:pPr>
      <w:r>
        <w:rPr>
          <w:rFonts w:hint="eastAsia" w:ascii="宋体" w:hAnsi="宋体"/>
          <w:szCs w:val="21"/>
        </w:rPr>
        <w:t>人员在工作过程中要按规范保持良好礼仪、礼貌。</w:t>
      </w:r>
    </w:p>
    <w:p>
      <w:pPr>
        <w:numPr>
          <w:ilvl w:val="0"/>
          <w:numId w:val="15"/>
        </w:numPr>
        <w:spacing w:line="360" w:lineRule="auto"/>
        <w:ind w:left="0" w:firstLine="420"/>
        <w:rPr>
          <w:rFonts w:hint="eastAsia" w:ascii="宋体" w:hAnsi="宋体"/>
          <w:szCs w:val="21"/>
        </w:rPr>
      </w:pPr>
      <w:r>
        <w:rPr>
          <w:rFonts w:hint="eastAsia" w:ascii="宋体" w:hAnsi="宋体"/>
          <w:szCs w:val="21"/>
        </w:rPr>
        <w:t>人员在工作过程中遵守医院的保密制度。</w:t>
      </w:r>
    </w:p>
    <w:p>
      <w:pPr>
        <w:numPr>
          <w:ilvl w:val="0"/>
          <w:numId w:val="15"/>
        </w:numPr>
        <w:spacing w:line="360" w:lineRule="auto"/>
        <w:ind w:left="0" w:firstLine="420"/>
        <w:rPr>
          <w:rFonts w:hint="eastAsia" w:ascii="宋体" w:hAnsi="宋体"/>
          <w:szCs w:val="21"/>
        </w:rPr>
      </w:pPr>
      <w:r>
        <w:rPr>
          <w:rFonts w:hint="eastAsia" w:ascii="宋体" w:hAnsi="宋体"/>
          <w:szCs w:val="21"/>
        </w:rPr>
        <w:t>工作时间为每天6：30至11：00；14：00至17：30,17:30后留人值班，急诊科、手术室晚上要有保洁人员值班。</w:t>
      </w:r>
    </w:p>
    <w:p>
      <w:pPr>
        <w:pStyle w:val="4"/>
        <w:widowControl w:val="0"/>
        <w:numPr>
          <w:ilvl w:val="0"/>
          <w:numId w:val="0"/>
        </w:numPr>
        <w:tabs>
          <w:tab w:val="left" w:pos="709"/>
        </w:tabs>
        <w:autoSpaceDE w:val="0"/>
        <w:autoSpaceDN w:val="0"/>
        <w:adjustRightInd w:val="0"/>
        <w:snapToGrid w:val="0"/>
        <w:spacing w:after="0" w:line="360" w:lineRule="auto"/>
        <w:ind w:left="422" w:leftChars="0"/>
        <w:jc w:val="both"/>
        <w:rPr>
          <w:rFonts w:hint="eastAsia" w:ascii="宋体" w:hAnsi="宋体"/>
          <w:szCs w:val="21"/>
        </w:rPr>
      </w:pPr>
      <w:bookmarkStart w:id="16" w:name="_Toc465158085"/>
      <w:r>
        <w:rPr>
          <w:rFonts w:hint="eastAsia" w:ascii="宋体" w:hAnsi="宋体"/>
          <w:szCs w:val="21"/>
          <w:lang w:val="en-US" w:eastAsia="zh-CN"/>
        </w:rPr>
        <w:t>4.</w:t>
      </w:r>
      <w:r>
        <w:rPr>
          <w:rFonts w:hint="eastAsia" w:ascii="宋体" w:hAnsi="宋体"/>
          <w:szCs w:val="21"/>
        </w:rPr>
        <w:t>临床科室用房清洁要求</w:t>
      </w:r>
      <w:bookmarkEnd w:id="16"/>
    </w:p>
    <w:p>
      <w:pPr>
        <w:spacing w:line="360" w:lineRule="auto"/>
        <w:ind w:firstLine="420" w:firstLineChars="200"/>
        <w:rPr>
          <w:rFonts w:hint="eastAsia" w:ascii="宋体" w:hAnsi="宋体"/>
          <w:szCs w:val="21"/>
        </w:rPr>
      </w:pPr>
      <w:r>
        <w:rPr>
          <w:rFonts w:hint="eastAsia" w:ascii="宋体" w:hAnsi="宋体"/>
          <w:szCs w:val="21"/>
        </w:rPr>
        <w:t>门诊、各住院病区、手术室、监护室等临床科室，以及检验、病理、放射、CT、核医学、B超、高压氧仓、药房等各类临床辅助科室的清洁质量，在达到上述“建筑物内部物体清洁要求及质量标准”的基础上，须要达到下列要求：</w:t>
      </w:r>
    </w:p>
    <w:p>
      <w:pPr>
        <w:numPr>
          <w:ilvl w:val="0"/>
          <w:numId w:val="16"/>
        </w:numPr>
        <w:spacing w:line="360" w:lineRule="auto"/>
        <w:ind w:left="0" w:firstLine="420" w:firstLineChars="200"/>
        <w:rPr>
          <w:rFonts w:hint="eastAsia" w:ascii="宋体" w:hAnsi="宋体"/>
          <w:szCs w:val="21"/>
        </w:rPr>
      </w:pPr>
      <w:r>
        <w:rPr>
          <w:rFonts w:hint="eastAsia" w:ascii="宋体" w:hAnsi="宋体"/>
          <w:szCs w:val="21"/>
        </w:rPr>
        <w:t>每天全面清扫不少于2次，全面拖抹及消毒不少于3次。其余时间作巡回保洁，及按医务人员的要求及时消毒。</w:t>
      </w:r>
    </w:p>
    <w:p>
      <w:pPr>
        <w:numPr>
          <w:ilvl w:val="0"/>
          <w:numId w:val="16"/>
        </w:numPr>
        <w:spacing w:line="360" w:lineRule="auto"/>
        <w:ind w:left="0" w:firstLine="420" w:firstLineChars="200"/>
        <w:rPr>
          <w:rFonts w:hint="eastAsia" w:ascii="宋体" w:hAnsi="宋体"/>
          <w:szCs w:val="21"/>
        </w:rPr>
      </w:pPr>
      <w:r>
        <w:rPr>
          <w:rFonts w:hint="eastAsia" w:ascii="宋体" w:hAnsi="宋体"/>
          <w:szCs w:val="21"/>
        </w:rPr>
        <w:t>各类临床医务办公室、配药室、储存室、值班室、休息室、候诊室等半污染区室每天全面清洁及消毒不少于2次，其余时间作巡回保洁，及按医务人员的要求及时消毒。</w:t>
      </w:r>
    </w:p>
    <w:p>
      <w:pPr>
        <w:numPr>
          <w:ilvl w:val="0"/>
          <w:numId w:val="16"/>
        </w:numPr>
        <w:spacing w:line="360" w:lineRule="auto"/>
        <w:ind w:left="0" w:firstLine="420" w:firstLineChars="200"/>
        <w:rPr>
          <w:rFonts w:hint="eastAsia" w:ascii="宋体" w:hAnsi="宋体"/>
          <w:szCs w:val="21"/>
        </w:rPr>
      </w:pPr>
      <w:r>
        <w:rPr>
          <w:rFonts w:hint="eastAsia" w:ascii="宋体" w:hAnsi="宋体"/>
          <w:szCs w:val="21"/>
        </w:rPr>
        <w:t>各类临床病区、监护室、手术室、注射室、治疗室、诊室等污染区室每天全面清洁、消毒不少于3次，其余时间作巡回保洁，及按医务人员的要求及时清洁、消毒。</w:t>
      </w:r>
    </w:p>
    <w:p>
      <w:pPr>
        <w:numPr>
          <w:ilvl w:val="0"/>
          <w:numId w:val="16"/>
        </w:numPr>
        <w:spacing w:line="360" w:lineRule="auto"/>
        <w:ind w:left="0" w:firstLine="420" w:firstLineChars="200"/>
        <w:rPr>
          <w:rFonts w:hint="eastAsia" w:ascii="宋体" w:hAnsi="宋体"/>
          <w:szCs w:val="21"/>
        </w:rPr>
      </w:pPr>
      <w:r>
        <w:rPr>
          <w:rFonts w:hint="eastAsia" w:ascii="宋体" w:hAnsi="宋体"/>
          <w:szCs w:val="21"/>
        </w:rPr>
        <w:t>临床科室附设各类治疗车、器械、机械、消毒灯具及医疗设备及工具每天全面清洁、消毒不少于2次，其余时间按医务人员的要求进行清洁及消毒。</w:t>
      </w:r>
    </w:p>
    <w:p>
      <w:pPr>
        <w:numPr>
          <w:ilvl w:val="0"/>
          <w:numId w:val="16"/>
        </w:numPr>
        <w:spacing w:line="360" w:lineRule="auto"/>
        <w:ind w:left="0" w:firstLine="420" w:firstLineChars="200"/>
        <w:rPr>
          <w:rFonts w:hint="eastAsia" w:ascii="宋体" w:hAnsi="宋体"/>
          <w:szCs w:val="21"/>
        </w:rPr>
      </w:pPr>
      <w:r>
        <w:rPr>
          <w:rFonts w:hint="eastAsia" w:ascii="宋体" w:hAnsi="宋体"/>
          <w:szCs w:val="21"/>
        </w:rPr>
        <w:t>临床使用的医用毛巾、拖鞋、便盆等，按医务人员的要求及时清洗及按规范消毒。</w:t>
      </w:r>
    </w:p>
    <w:p>
      <w:pPr>
        <w:numPr>
          <w:ilvl w:val="0"/>
          <w:numId w:val="16"/>
        </w:numPr>
        <w:spacing w:line="360" w:lineRule="auto"/>
        <w:ind w:left="0" w:firstLine="420" w:firstLineChars="200"/>
        <w:rPr>
          <w:rFonts w:hint="eastAsia" w:ascii="宋体" w:hAnsi="宋体"/>
          <w:szCs w:val="21"/>
        </w:rPr>
      </w:pPr>
      <w:r>
        <w:rPr>
          <w:rFonts w:hint="eastAsia" w:ascii="宋体" w:hAnsi="宋体"/>
          <w:szCs w:val="21"/>
        </w:rPr>
        <w:t>临床区域内的台、椅、凳、病床、床头柜每天全面清抹及消毒不少于2次，其余时间按医务人员的要求进行清洁及消毒。出院病床单元及时进行全面清洁及消毒。</w:t>
      </w:r>
    </w:p>
    <w:p>
      <w:pPr>
        <w:numPr>
          <w:ilvl w:val="0"/>
          <w:numId w:val="16"/>
        </w:numPr>
        <w:spacing w:line="360" w:lineRule="auto"/>
        <w:ind w:left="0" w:firstLine="420" w:firstLineChars="200"/>
        <w:rPr>
          <w:rFonts w:hint="eastAsia" w:ascii="宋体" w:hAnsi="宋体"/>
          <w:szCs w:val="21"/>
        </w:rPr>
      </w:pPr>
      <w:r>
        <w:rPr>
          <w:rFonts w:hint="eastAsia" w:ascii="宋体" w:hAnsi="宋体"/>
          <w:szCs w:val="21"/>
        </w:rPr>
        <w:t>临床区域的洗手盘、清洗治疗盘等每天全面清理、消毒不少于2次。</w:t>
      </w:r>
    </w:p>
    <w:p>
      <w:pPr>
        <w:numPr>
          <w:ilvl w:val="0"/>
          <w:numId w:val="16"/>
        </w:numPr>
        <w:spacing w:line="360" w:lineRule="auto"/>
        <w:ind w:left="0" w:firstLine="420" w:firstLineChars="200"/>
        <w:rPr>
          <w:rFonts w:hint="eastAsia" w:ascii="宋体" w:hAnsi="宋体"/>
          <w:szCs w:val="21"/>
        </w:rPr>
      </w:pPr>
      <w:r>
        <w:rPr>
          <w:rFonts w:hint="eastAsia" w:ascii="宋体" w:hAnsi="宋体"/>
          <w:szCs w:val="21"/>
        </w:rPr>
        <w:t>临床区域的垃圾及时进行分类、院内集中收集，清倒后垃圾箱、垃圾箩须及时清洁及消毒。</w:t>
      </w:r>
    </w:p>
    <w:p>
      <w:pPr>
        <w:numPr>
          <w:ilvl w:val="0"/>
          <w:numId w:val="16"/>
        </w:numPr>
        <w:spacing w:line="360" w:lineRule="auto"/>
        <w:ind w:left="0" w:firstLine="420" w:firstLineChars="200"/>
        <w:rPr>
          <w:rFonts w:hint="eastAsia" w:ascii="宋体" w:hAnsi="宋体"/>
          <w:szCs w:val="21"/>
        </w:rPr>
      </w:pPr>
      <w:r>
        <w:rPr>
          <w:rFonts w:hint="eastAsia" w:ascii="宋体" w:hAnsi="宋体"/>
          <w:szCs w:val="21"/>
        </w:rPr>
        <w:t>临床区域的卫生间每天全面清洁、清理、消毒不少于3次，其余时间进行巡回保洁。</w:t>
      </w:r>
    </w:p>
    <w:p>
      <w:pPr>
        <w:numPr>
          <w:ilvl w:val="0"/>
          <w:numId w:val="16"/>
        </w:numPr>
        <w:tabs>
          <w:tab w:val="left" w:pos="993"/>
        </w:tabs>
        <w:spacing w:line="360" w:lineRule="auto"/>
        <w:ind w:left="0" w:firstLine="420" w:firstLineChars="200"/>
        <w:rPr>
          <w:rFonts w:hint="eastAsia" w:ascii="宋体" w:hAnsi="宋体"/>
          <w:szCs w:val="21"/>
        </w:rPr>
      </w:pPr>
      <w:r>
        <w:rPr>
          <w:rFonts w:hint="eastAsia" w:ascii="宋体" w:hAnsi="宋体"/>
          <w:szCs w:val="21"/>
        </w:rPr>
        <w:t>各类临床科室的清洁及消毒工作除要达到上述要求外，另根据各科室的实际情况按医务人员的要求及按排（工作范围内）进行。</w:t>
      </w:r>
    </w:p>
    <w:p>
      <w:pPr>
        <w:numPr>
          <w:ilvl w:val="0"/>
          <w:numId w:val="16"/>
        </w:numPr>
        <w:tabs>
          <w:tab w:val="left" w:pos="993"/>
        </w:tabs>
        <w:spacing w:line="360" w:lineRule="auto"/>
        <w:ind w:left="0" w:firstLine="420" w:firstLineChars="200"/>
        <w:rPr>
          <w:rFonts w:hint="eastAsia" w:ascii="宋体" w:hAnsi="宋体"/>
          <w:szCs w:val="21"/>
        </w:rPr>
      </w:pPr>
      <w:r>
        <w:rPr>
          <w:rFonts w:hint="eastAsia" w:ascii="宋体" w:hAnsi="宋体"/>
          <w:szCs w:val="21"/>
        </w:rPr>
        <w:t>7×24小时满足临床科室的清洁需求。</w:t>
      </w:r>
    </w:p>
    <w:p>
      <w:pPr>
        <w:pStyle w:val="4"/>
        <w:widowControl w:val="0"/>
        <w:numPr>
          <w:ilvl w:val="0"/>
          <w:numId w:val="0"/>
        </w:numPr>
        <w:tabs>
          <w:tab w:val="left" w:pos="709"/>
        </w:tabs>
        <w:autoSpaceDE w:val="0"/>
        <w:autoSpaceDN w:val="0"/>
        <w:adjustRightInd w:val="0"/>
        <w:snapToGrid w:val="0"/>
        <w:spacing w:after="0" w:line="360" w:lineRule="auto"/>
        <w:ind w:left="540" w:leftChars="0"/>
        <w:jc w:val="both"/>
        <w:rPr>
          <w:rFonts w:hint="eastAsia" w:ascii="宋体" w:hAnsi="宋体"/>
          <w:szCs w:val="21"/>
          <w:lang w:eastAsia="zh-CN"/>
        </w:rPr>
      </w:pPr>
      <w:bookmarkStart w:id="17" w:name="_Toc465158086"/>
      <w:r>
        <w:rPr>
          <w:rFonts w:hint="eastAsia" w:ascii="宋体" w:hAnsi="宋体"/>
          <w:szCs w:val="21"/>
          <w:lang w:val="en-US" w:eastAsia="zh-CN"/>
        </w:rPr>
        <w:t>5.</w:t>
      </w:r>
      <w:r>
        <w:rPr>
          <w:rFonts w:hint="eastAsia" w:ascii="宋体" w:hAnsi="宋体"/>
          <w:szCs w:val="21"/>
          <w:lang w:eastAsia="zh-CN"/>
        </w:rPr>
        <w:t>垃圾的分类、收集及记录要求及质量标准</w:t>
      </w:r>
      <w:bookmarkEnd w:id="17"/>
    </w:p>
    <w:p>
      <w:pPr>
        <w:pStyle w:val="4"/>
        <w:widowControl w:val="0"/>
        <w:numPr>
          <w:ilvl w:val="3"/>
          <w:numId w:val="17"/>
        </w:numPr>
        <w:tabs>
          <w:tab w:val="left" w:pos="900"/>
        </w:tabs>
        <w:autoSpaceDE w:val="0"/>
        <w:autoSpaceDN w:val="0"/>
        <w:adjustRightInd w:val="0"/>
        <w:snapToGrid w:val="0"/>
        <w:spacing w:after="0" w:line="360" w:lineRule="auto"/>
        <w:ind w:left="0" w:firstLine="540"/>
        <w:jc w:val="both"/>
        <w:rPr>
          <w:rFonts w:ascii="宋体" w:hAnsi="宋体"/>
          <w:szCs w:val="21"/>
        </w:rPr>
      </w:pPr>
      <w:bookmarkStart w:id="18" w:name="_Toc465158087"/>
      <w:r>
        <w:rPr>
          <w:rFonts w:hint="eastAsia" w:ascii="宋体" w:hAnsi="宋体"/>
          <w:szCs w:val="21"/>
        </w:rPr>
        <w:t>工作要求</w:t>
      </w:r>
      <w:bookmarkEnd w:id="18"/>
    </w:p>
    <w:p>
      <w:pPr>
        <w:widowControl/>
        <w:numPr>
          <w:ilvl w:val="0"/>
          <w:numId w:val="18"/>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垃圾的分类、收集在医院内部进行。</w:t>
      </w:r>
    </w:p>
    <w:p>
      <w:pPr>
        <w:widowControl/>
        <w:numPr>
          <w:ilvl w:val="0"/>
          <w:numId w:val="18"/>
        </w:numPr>
        <w:tabs>
          <w:tab w:val="left" w:pos="540"/>
          <w:tab w:val="left" w:pos="720"/>
          <w:tab w:val="clear" w:pos="957"/>
        </w:tabs>
        <w:spacing w:line="360" w:lineRule="auto"/>
        <w:ind w:left="0" w:firstLine="537"/>
        <w:jc w:val="left"/>
        <w:rPr>
          <w:rFonts w:hint="eastAsia" w:ascii="宋体" w:hAnsi="宋体"/>
          <w:bCs/>
          <w:szCs w:val="21"/>
        </w:rPr>
      </w:pPr>
      <w:r>
        <w:rPr>
          <w:rFonts w:hint="eastAsia" w:ascii="宋体" w:hAnsi="宋体"/>
          <w:bCs/>
          <w:szCs w:val="21"/>
        </w:rPr>
        <w:t>将医院垃圾按医疗、生活垃圾按黄色、黑色垃圾袋包装进行分类、收集并分别存放（暂存），每天巡回进行。</w:t>
      </w:r>
    </w:p>
    <w:p>
      <w:pPr>
        <w:widowControl/>
        <w:numPr>
          <w:ilvl w:val="0"/>
          <w:numId w:val="18"/>
        </w:numPr>
        <w:tabs>
          <w:tab w:val="left" w:pos="540"/>
          <w:tab w:val="left" w:pos="720"/>
          <w:tab w:val="clear" w:pos="957"/>
        </w:tabs>
        <w:spacing w:line="360" w:lineRule="auto"/>
        <w:ind w:left="0" w:firstLine="537"/>
        <w:jc w:val="left"/>
        <w:rPr>
          <w:rFonts w:hint="eastAsia" w:ascii="宋体" w:hAnsi="宋体"/>
          <w:bCs/>
          <w:szCs w:val="21"/>
        </w:rPr>
      </w:pPr>
      <w:r>
        <w:rPr>
          <w:rFonts w:hint="eastAsia" w:ascii="宋体" w:hAnsi="宋体"/>
          <w:bCs/>
          <w:szCs w:val="21"/>
        </w:rPr>
        <w:t>医院内部垃圾存放区域每天清洗、消毒1次，每周全面清洗消毒1次。</w:t>
      </w:r>
    </w:p>
    <w:p>
      <w:pPr>
        <w:widowControl/>
        <w:numPr>
          <w:ilvl w:val="0"/>
          <w:numId w:val="18"/>
        </w:numPr>
        <w:tabs>
          <w:tab w:val="left" w:pos="540"/>
          <w:tab w:val="left" w:pos="720"/>
          <w:tab w:val="clear" w:pos="957"/>
        </w:tabs>
        <w:spacing w:line="360" w:lineRule="auto"/>
        <w:ind w:left="0" w:firstLine="537"/>
        <w:jc w:val="left"/>
        <w:rPr>
          <w:rFonts w:hint="eastAsia" w:ascii="宋体" w:hAnsi="宋体"/>
          <w:bCs/>
          <w:szCs w:val="21"/>
        </w:rPr>
      </w:pPr>
      <w:r>
        <w:rPr>
          <w:rFonts w:hint="eastAsia" w:ascii="宋体" w:hAnsi="宋体"/>
          <w:bCs/>
          <w:szCs w:val="21"/>
        </w:rPr>
        <w:t>每天对垃圾的收集情况进行及时登记、称重，以备检索。</w:t>
      </w:r>
    </w:p>
    <w:p>
      <w:pPr>
        <w:pStyle w:val="4"/>
        <w:widowControl w:val="0"/>
        <w:numPr>
          <w:ilvl w:val="3"/>
          <w:numId w:val="17"/>
        </w:numPr>
        <w:tabs>
          <w:tab w:val="left" w:pos="900"/>
        </w:tabs>
        <w:autoSpaceDE w:val="0"/>
        <w:autoSpaceDN w:val="0"/>
        <w:adjustRightInd w:val="0"/>
        <w:snapToGrid w:val="0"/>
        <w:spacing w:after="0" w:line="360" w:lineRule="auto"/>
        <w:ind w:left="0" w:firstLine="540"/>
        <w:jc w:val="both"/>
        <w:rPr>
          <w:rFonts w:hint="eastAsia" w:ascii="宋体" w:hAnsi="宋体"/>
          <w:szCs w:val="21"/>
        </w:rPr>
      </w:pPr>
      <w:bookmarkStart w:id="19" w:name="_Toc465158088"/>
      <w:r>
        <w:rPr>
          <w:rFonts w:hint="eastAsia" w:ascii="宋体" w:hAnsi="宋体"/>
          <w:szCs w:val="21"/>
        </w:rPr>
        <w:t>质量要求</w:t>
      </w:r>
      <w:bookmarkEnd w:id="19"/>
    </w:p>
    <w:p>
      <w:pPr>
        <w:widowControl/>
        <w:numPr>
          <w:ilvl w:val="0"/>
          <w:numId w:val="19"/>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垃圾分类准确，不错分；</w:t>
      </w:r>
    </w:p>
    <w:p>
      <w:pPr>
        <w:widowControl/>
        <w:numPr>
          <w:ilvl w:val="0"/>
          <w:numId w:val="19"/>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垃圾包装完整，不漏、不穿；</w:t>
      </w:r>
    </w:p>
    <w:p>
      <w:pPr>
        <w:widowControl/>
        <w:numPr>
          <w:ilvl w:val="0"/>
          <w:numId w:val="19"/>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运送垃圾过程中不漏、不丢、不碰撞他人；</w:t>
      </w:r>
    </w:p>
    <w:p>
      <w:pPr>
        <w:widowControl/>
        <w:numPr>
          <w:ilvl w:val="0"/>
          <w:numId w:val="19"/>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中标供应商及其员工不擅自拿取、窃用、倒卖垃圾；</w:t>
      </w:r>
    </w:p>
    <w:p>
      <w:pPr>
        <w:widowControl/>
        <w:numPr>
          <w:ilvl w:val="0"/>
          <w:numId w:val="19"/>
        </w:numPr>
        <w:tabs>
          <w:tab w:val="left" w:pos="540"/>
          <w:tab w:val="left" w:pos="720"/>
          <w:tab w:val="clear" w:pos="957"/>
        </w:tabs>
        <w:spacing w:line="360" w:lineRule="auto"/>
        <w:jc w:val="left"/>
        <w:rPr>
          <w:rFonts w:hint="eastAsia" w:ascii="宋体" w:hAnsi="宋体"/>
          <w:bCs/>
          <w:szCs w:val="21"/>
        </w:rPr>
      </w:pPr>
      <w:r>
        <w:rPr>
          <w:rFonts w:hint="eastAsia" w:ascii="宋体" w:hAnsi="宋体"/>
          <w:bCs/>
          <w:szCs w:val="21"/>
        </w:rPr>
        <w:t>记录及时、完整、不遗漏、不出错，资料保存完好。</w:t>
      </w:r>
    </w:p>
    <w:p>
      <w:pPr>
        <w:pStyle w:val="5"/>
        <w:spacing w:line="360" w:lineRule="auto"/>
        <w:rPr>
          <w:rFonts w:hint="eastAsia" w:ascii="宋体" w:hAnsi="宋体" w:eastAsia="宋体"/>
          <w:sz w:val="21"/>
          <w:szCs w:val="21"/>
        </w:rPr>
      </w:pPr>
      <w:bookmarkStart w:id="20" w:name="_Toc465158089"/>
      <w:r>
        <w:rPr>
          <w:rFonts w:hint="eastAsia" w:ascii="宋体" w:hAnsi="宋体" w:eastAsia="宋体"/>
          <w:sz w:val="21"/>
          <w:szCs w:val="21"/>
        </w:rPr>
        <w:t>（八）保洁注意事项</w:t>
      </w:r>
      <w:bookmarkEnd w:id="20"/>
    </w:p>
    <w:p>
      <w:pPr>
        <w:numPr>
          <w:ilvl w:val="0"/>
          <w:numId w:val="20"/>
        </w:numPr>
        <w:tabs>
          <w:tab w:val="left" w:pos="709"/>
        </w:tabs>
        <w:spacing w:line="360" w:lineRule="auto"/>
        <w:ind w:left="0" w:firstLine="420"/>
        <w:rPr>
          <w:rFonts w:ascii="宋体" w:hAnsi="宋体"/>
          <w:szCs w:val="21"/>
        </w:rPr>
      </w:pPr>
      <w:r>
        <w:rPr>
          <w:rFonts w:hint="eastAsia" w:ascii="宋体" w:hAnsi="宋体"/>
          <w:szCs w:val="21"/>
        </w:rPr>
        <w:t>消毒用器械容器抹布等，应与一般清洁用品严格分开使用和清洁保养，不得混用，特别是在传染病的场所清洁时要特别注意。</w:t>
      </w:r>
    </w:p>
    <w:p>
      <w:pPr>
        <w:numPr>
          <w:ilvl w:val="0"/>
          <w:numId w:val="20"/>
        </w:numPr>
        <w:tabs>
          <w:tab w:val="left" w:pos="709"/>
        </w:tabs>
        <w:spacing w:line="360" w:lineRule="auto"/>
        <w:ind w:left="0" w:firstLine="420"/>
        <w:rPr>
          <w:rFonts w:hint="eastAsia" w:ascii="宋体" w:hAnsi="宋体"/>
          <w:szCs w:val="21"/>
        </w:rPr>
      </w:pPr>
      <w:r>
        <w:rPr>
          <w:rFonts w:hint="eastAsia" w:ascii="宋体" w:hAnsi="宋体"/>
          <w:szCs w:val="21"/>
        </w:rPr>
        <w:t>清洁区、半污染区和污染区应使用区分明确的器具进行施工，以防污染扩大，交叉感染。</w:t>
      </w:r>
    </w:p>
    <w:p>
      <w:pPr>
        <w:numPr>
          <w:ilvl w:val="0"/>
          <w:numId w:val="20"/>
        </w:numPr>
        <w:tabs>
          <w:tab w:val="left" w:pos="709"/>
        </w:tabs>
        <w:spacing w:line="360" w:lineRule="auto"/>
        <w:ind w:left="0" w:firstLine="420"/>
        <w:rPr>
          <w:rFonts w:hint="eastAsia" w:ascii="宋体" w:hAnsi="宋体"/>
          <w:szCs w:val="21"/>
        </w:rPr>
      </w:pPr>
      <w:r>
        <w:rPr>
          <w:rFonts w:hint="eastAsia" w:ascii="宋体" w:hAnsi="宋体"/>
          <w:szCs w:val="21"/>
        </w:rPr>
        <w:t>地面湿拖除尘时应遵从清洁区、半污染区、污染区的次序。</w:t>
      </w:r>
    </w:p>
    <w:p>
      <w:pPr>
        <w:numPr>
          <w:ilvl w:val="0"/>
          <w:numId w:val="20"/>
        </w:numPr>
        <w:tabs>
          <w:tab w:val="left" w:pos="709"/>
        </w:tabs>
        <w:spacing w:line="360" w:lineRule="auto"/>
        <w:ind w:left="0" w:firstLine="420"/>
        <w:rPr>
          <w:rFonts w:hint="eastAsia" w:ascii="宋体" w:hAnsi="宋体"/>
          <w:szCs w:val="21"/>
        </w:rPr>
      </w:pPr>
      <w:r>
        <w:rPr>
          <w:rFonts w:hint="eastAsia" w:ascii="宋体" w:hAnsi="宋体"/>
          <w:szCs w:val="21"/>
        </w:rPr>
        <w:t>所有诊疗器械、衣物等的清洁严格按照医院的消毒灭菌要求进行。</w:t>
      </w:r>
    </w:p>
    <w:p>
      <w:pPr>
        <w:numPr>
          <w:ilvl w:val="0"/>
          <w:numId w:val="20"/>
        </w:numPr>
        <w:tabs>
          <w:tab w:val="left" w:pos="709"/>
        </w:tabs>
        <w:spacing w:line="360" w:lineRule="auto"/>
        <w:ind w:left="0" w:firstLine="420"/>
        <w:rPr>
          <w:rFonts w:hint="eastAsia" w:ascii="宋体" w:hAnsi="宋体"/>
          <w:szCs w:val="21"/>
        </w:rPr>
      </w:pPr>
      <w:r>
        <w:rPr>
          <w:rFonts w:hint="eastAsia" w:ascii="宋体" w:hAnsi="宋体"/>
          <w:szCs w:val="21"/>
        </w:rPr>
        <w:t>清洁工在工作时不得妨碍医生护士的工作。</w:t>
      </w:r>
    </w:p>
    <w:p>
      <w:pPr>
        <w:numPr>
          <w:ilvl w:val="0"/>
          <w:numId w:val="20"/>
        </w:numPr>
        <w:tabs>
          <w:tab w:val="left" w:pos="709"/>
        </w:tabs>
        <w:spacing w:line="360" w:lineRule="auto"/>
        <w:ind w:left="0" w:firstLine="420"/>
        <w:rPr>
          <w:rFonts w:hint="eastAsia" w:ascii="宋体" w:hAnsi="宋体"/>
          <w:szCs w:val="21"/>
        </w:rPr>
      </w:pPr>
      <w:r>
        <w:rPr>
          <w:rFonts w:hint="eastAsia" w:ascii="宋体" w:hAnsi="宋体"/>
          <w:szCs w:val="21"/>
        </w:rPr>
        <w:t>进出病房时，要先敲门与病人打招呼，并注意以下几点：遇有医生护士查访时，等她们离开后才搞清洁；不准戴手套开、关门；不准用拳头敲门、脚踢门；不能在病人用餐说清洁；不能停留在病房内看电视、书报等；向新入院的病人介绍清洁程序；病人如厕时忌催病人。</w:t>
      </w:r>
    </w:p>
    <w:p>
      <w:pPr>
        <w:pStyle w:val="5"/>
        <w:spacing w:line="360" w:lineRule="auto"/>
        <w:rPr>
          <w:rFonts w:hint="eastAsia" w:ascii="宋体" w:hAnsi="宋体" w:eastAsia="宋体"/>
          <w:sz w:val="21"/>
          <w:szCs w:val="21"/>
        </w:rPr>
      </w:pPr>
      <w:bookmarkStart w:id="21" w:name="_Toc465158090"/>
      <w:r>
        <w:rPr>
          <w:rFonts w:hint="eastAsia" w:ascii="宋体" w:hAnsi="宋体" w:eastAsia="宋体"/>
          <w:sz w:val="21"/>
          <w:szCs w:val="21"/>
        </w:rPr>
        <w:t>（九）导梯服务内容及要求</w:t>
      </w:r>
      <w:bookmarkEnd w:id="21"/>
    </w:p>
    <w:p>
      <w:pPr>
        <w:spacing w:line="360" w:lineRule="auto"/>
        <w:ind w:firstLine="420" w:firstLineChars="200"/>
        <w:rPr>
          <w:rFonts w:ascii="宋体" w:hAnsi="宋体" w:cs="Arial"/>
          <w:szCs w:val="21"/>
        </w:rPr>
      </w:pPr>
      <w:r>
        <w:rPr>
          <w:rFonts w:hint="eastAsia" w:ascii="宋体" w:hAnsi="宋体" w:cs="Arial"/>
          <w:szCs w:val="21"/>
        </w:rPr>
        <w:t>负责全院电梯内的环境清洁；引导乘坐人员分流，维持现场秩序，熟知各科室分布；对病人热情、礼貌；仪容仪表优美，五官端正。为职工提供安全快捷的电梯操作服务，并做好晚上医院通传工作。</w:t>
      </w:r>
    </w:p>
    <w:p>
      <w:pPr>
        <w:spacing w:line="360" w:lineRule="auto"/>
        <w:ind w:firstLine="420" w:firstLineChars="200"/>
        <w:rPr>
          <w:rFonts w:hint="eastAsia" w:ascii="宋体" w:hAnsi="宋体"/>
          <w:szCs w:val="21"/>
        </w:rPr>
      </w:pPr>
      <w:r>
        <w:rPr>
          <w:rFonts w:hint="eastAsia" w:ascii="宋体" w:hAnsi="宋体"/>
          <w:szCs w:val="21"/>
        </w:rPr>
        <w:t>1、所有人员要求初中以上学历，女性，年龄要求35岁以下,身高不低于160cm,五官端正；上岗前持有健康证及技监局颁发的证照(并须定期审验)，身体健康，无心脏病、精神病、癫痫、眩晕、突发性昏厥及其它妨碍特种作业的疾病和生理缺陷；</w:t>
      </w:r>
    </w:p>
    <w:p>
      <w:pPr>
        <w:spacing w:line="360" w:lineRule="auto"/>
        <w:ind w:firstLine="420" w:firstLineChars="200"/>
        <w:rPr>
          <w:rFonts w:hint="eastAsia" w:ascii="宋体" w:hAnsi="宋体"/>
          <w:szCs w:val="21"/>
        </w:rPr>
      </w:pPr>
      <w:r>
        <w:rPr>
          <w:rFonts w:hint="eastAsia" w:ascii="宋体" w:hAnsi="宋体"/>
          <w:szCs w:val="21"/>
        </w:rPr>
        <w:t>2、上岗前须经过传染病预防、清洁、消毒、隔离等培训，不得兼任其他项目工作；</w:t>
      </w:r>
    </w:p>
    <w:p>
      <w:pPr>
        <w:spacing w:line="360" w:lineRule="auto"/>
        <w:ind w:firstLine="420" w:firstLineChars="200"/>
        <w:rPr>
          <w:rFonts w:hint="eastAsia" w:ascii="宋体" w:hAnsi="宋体"/>
          <w:szCs w:val="21"/>
        </w:rPr>
      </w:pPr>
      <w:r>
        <w:rPr>
          <w:rFonts w:hint="eastAsia" w:ascii="宋体" w:hAnsi="宋体"/>
          <w:szCs w:val="21"/>
        </w:rPr>
        <w:t>3严格执行电梯班各项规章制度和操作规程，熟练使用礼貌用语，服从值班安排，按照电梯班排班时间做好电梯服务及清洁工作。</w:t>
      </w:r>
    </w:p>
    <w:p>
      <w:pPr>
        <w:spacing w:line="360" w:lineRule="auto"/>
        <w:ind w:firstLine="420" w:firstLineChars="200"/>
        <w:rPr>
          <w:rFonts w:hint="eastAsia" w:ascii="宋体" w:hAnsi="宋体"/>
          <w:szCs w:val="21"/>
        </w:rPr>
      </w:pPr>
      <w:r>
        <w:rPr>
          <w:rFonts w:hint="eastAsia" w:ascii="宋体" w:hAnsi="宋体"/>
          <w:szCs w:val="21"/>
        </w:rPr>
        <w:t>4、按照医院的要求接送住院病人。</w:t>
      </w:r>
    </w:p>
    <w:p>
      <w:pPr>
        <w:spacing w:line="360" w:lineRule="auto"/>
        <w:ind w:firstLine="420" w:firstLineChars="200"/>
        <w:rPr>
          <w:rFonts w:hint="eastAsia" w:ascii="宋体" w:hAnsi="宋体"/>
          <w:szCs w:val="21"/>
        </w:rPr>
      </w:pPr>
      <w:r>
        <w:rPr>
          <w:rFonts w:hint="eastAsia" w:ascii="宋体" w:hAnsi="宋体"/>
          <w:szCs w:val="21"/>
        </w:rPr>
        <w:t>5、电梯员提供提供热情周到服务。</w:t>
      </w:r>
    </w:p>
    <w:p>
      <w:pPr>
        <w:spacing w:line="360" w:lineRule="auto"/>
        <w:ind w:firstLine="420" w:firstLineChars="200"/>
        <w:rPr>
          <w:rFonts w:hint="eastAsia" w:ascii="宋体" w:hAnsi="宋体"/>
          <w:szCs w:val="21"/>
        </w:rPr>
      </w:pPr>
      <w:r>
        <w:rPr>
          <w:rFonts w:hint="eastAsia" w:ascii="宋体" w:hAnsi="宋体"/>
          <w:szCs w:val="21"/>
        </w:rPr>
        <w:t>6、根据现场实际情况及时运载病人。</w:t>
      </w:r>
    </w:p>
    <w:p>
      <w:pPr>
        <w:spacing w:line="360" w:lineRule="auto"/>
        <w:ind w:firstLine="420" w:firstLineChars="200"/>
        <w:rPr>
          <w:rFonts w:hint="eastAsia" w:ascii="宋体" w:hAnsi="宋体"/>
          <w:szCs w:val="21"/>
        </w:rPr>
      </w:pPr>
      <w:r>
        <w:rPr>
          <w:rFonts w:hint="eastAsia" w:ascii="宋体" w:hAnsi="宋体"/>
          <w:szCs w:val="21"/>
        </w:rPr>
        <w:t>7、随时保持电梯轿厢内整洁。</w:t>
      </w:r>
    </w:p>
    <w:p>
      <w:pPr>
        <w:spacing w:line="360" w:lineRule="auto"/>
        <w:ind w:firstLine="420" w:firstLineChars="200"/>
        <w:rPr>
          <w:rFonts w:hint="eastAsia" w:ascii="宋体" w:hAnsi="宋体"/>
          <w:szCs w:val="21"/>
        </w:rPr>
      </w:pPr>
      <w:r>
        <w:rPr>
          <w:rFonts w:hint="eastAsia" w:ascii="宋体" w:hAnsi="宋体"/>
          <w:szCs w:val="21"/>
        </w:rPr>
        <w:t>8、电梯出现异常情况及时汇报维修并及时安抚和正确疏导轿厢内乘客。</w:t>
      </w:r>
    </w:p>
    <w:p>
      <w:pPr>
        <w:tabs>
          <w:tab w:val="left" w:pos="0"/>
        </w:tabs>
        <w:spacing w:line="360" w:lineRule="auto"/>
        <w:ind w:firstLine="420" w:firstLineChars="200"/>
        <w:rPr>
          <w:rFonts w:hint="eastAsia" w:ascii="宋体" w:hAnsi="宋体"/>
          <w:szCs w:val="21"/>
        </w:rPr>
      </w:pPr>
      <w:r>
        <w:rPr>
          <w:rFonts w:hint="eastAsia" w:ascii="宋体" w:hAnsi="宋体"/>
          <w:szCs w:val="21"/>
        </w:rPr>
        <w:t>9、保证随时为医疗急救或其它紧急情况下提供及时的运载服务。</w:t>
      </w:r>
      <w:bookmarkStart w:id="22" w:name="_Toc465158091"/>
    </w:p>
    <w:p>
      <w:pPr>
        <w:tabs>
          <w:tab w:val="left" w:pos="0"/>
        </w:tabs>
        <w:spacing w:line="360" w:lineRule="auto"/>
        <w:ind w:firstLine="420" w:firstLineChars="200"/>
        <w:rPr>
          <w:rFonts w:hint="eastAsia" w:ascii="宋体" w:hAnsi="宋体"/>
          <w:szCs w:val="21"/>
        </w:rPr>
      </w:pPr>
    </w:p>
    <w:p>
      <w:pPr>
        <w:tabs>
          <w:tab w:val="left" w:pos="0"/>
        </w:tabs>
        <w:spacing w:line="360" w:lineRule="auto"/>
        <w:rPr>
          <w:rStyle w:val="46"/>
          <w:rFonts w:hint="eastAsia" w:ascii="宋体" w:hAnsi="宋体" w:eastAsia="宋体"/>
          <w:sz w:val="21"/>
          <w:szCs w:val="21"/>
        </w:rPr>
      </w:pPr>
      <w:r>
        <w:rPr>
          <w:rStyle w:val="46"/>
          <w:rFonts w:hint="eastAsia" w:ascii="宋体" w:hAnsi="宋体" w:eastAsia="宋体"/>
          <w:sz w:val="21"/>
          <w:szCs w:val="21"/>
        </w:rPr>
        <w:t>（十）保洁服务质量考评表</w:t>
      </w:r>
      <w:bookmarkEnd w:id="22"/>
    </w:p>
    <w:p>
      <w:pPr>
        <w:tabs>
          <w:tab w:val="left" w:pos="0"/>
        </w:tabs>
        <w:spacing w:line="360" w:lineRule="auto"/>
        <w:rPr>
          <w:rStyle w:val="46"/>
          <w:rFonts w:hint="eastAsia" w:ascii="宋体" w:hAnsi="宋体" w:eastAsia="宋体"/>
          <w:sz w:val="21"/>
          <w:szCs w:val="21"/>
        </w:rPr>
      </w:pPr>
    </w:p>
    <w:tbl>
      <w:tblPr>
        <w:tblStyle w:val="1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263"/>
        <w:gridCol w:w="4770"/>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b/>
                <w:szCs w:val="21"/>
              </w:rPr>
            </w:pPr>
            <w:r>
              <w:rPr>
                <w:rFonts w:hint="eastAsia" w:ascii="宋体" w:hAnsi="宋体"/>
                <w:b/>
                <w:szCs w:val="21"/>
              </w:rPr>
              <w:t>序号</w:t>
            </w:r>
          </w:p>
        </w:tc>
        <w:tc>
          <w:tcPr>
            <w:tcW w:w="1263" w:type="dxa"/>
            <w:noWrap w:val="0"/>
            <w:vAlign w:val="center"/>
          </w:tcPr>
          <w:p>
            <w:pPr>
              <w:jc w:val="center"/>
              <w:rPr>
                <w:rFonts w:hint="eastAsia" w:ascii="宋体" w:hAnsi="宋体"/>
                <w:b/>
                <w:szCs w:val="21"/>
              </w:rPr>
            </w:pPr>
            <w:r>
              <w:rPr>
                <w:rFonts w:hint="eastAsia" w:ascii="宋体" w:hAnsi="宋体"/>
                <w:b/>
                <w:szCs w:val="21"/>
              </w:rPr>
              <w:t>项目</w:t>
            </w:r>
          </w:p>
        </w:tc>
        <w:tc>
          <w:tcPr>
            <w:tcW w:w="4770" w:type="dxa"/>
            <w:noWrap w:val="0"/>
            <w:vAlign w:val="center"/>
          </w:tcPr>
          <w:p>
            <w:pPr>
              <w:ind w:left="-489" w:leftChars="-233" w:firstLine="430" w:firstLineChars="204"/>
              <w:jc w:val="center"/>
              <w:rPr>
                <w:rFonts w:hint="eastAsia" w:ascii="宋体" w:hAnsi="宋体"/>
                <w:b/>
                <w:szCs w:val="21"/>
              </w:rPr>
            </w:pPr>
            <w:r>
              <w:rPr>
                <w:rFonts w:hint="eastAsia" w:ascii="宋体" w:hAnsi="宋体"/>
                <w:b/>
                <w:szCs w:val="21"/>
              </w:rPr>
              <w:t>质量要求</w:t>
            </w:r>
          </w:p>
        </w:tc>
        <w:tc>
          <w:tcPr>
            <w:tcW w:w="2575" w:type="dxa"/>
            <w:noWrap w:val="0"/>
            <w:vAlign w:val="center"/>
          </w:tcPr>
          <w:p>
            <w:pPr>
              <w:ind w:left="-489" w:leftChars="-233" w:firstLine="430" w:firstLineChars="204"/>
              <w:jc w:val="center"/>
              <w:rPr>
                <w:rFonts w:hint="eastAsia" w:ascii="宋体" w:hAnsi="宋体"/>
                <w:b/>
                <w:szCs w:val="21"/>
              </w:rPr>
            </w:pPr>
            <w:r>
              <w:rPr>
                <w:rFonts w:hint="eastAsia" w:ascii="宋体" w:hAnsi="宋体"/>
                <w:b/>
                <w:szCs w:val="21"/>
              </w:rPr>
              <w:t>检查评分标准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1</w:t>
            </w:r>
          </w:p>
        </w:tc>
        <w:tc>
          <w:tcPr>
            <w:tcW w:w="1263" w:type="dxa"/>
            <w:noWrap w:val="0"/>
            <w:vAlign w:val="center"/>
          </w:tcPr>
          <w:p>
            <w:pPr>
              <w:jc w:val="center"/>
              <w:rPr>
                <w:rFonts w:hint="eastAsia" w:ascii="宋体" w:hAnsi="宋体"/>
                <w:szCs w:val="21"/>
              </w:rPr>
            </w:pPr>
            <w:r>
              <w:rPr>
                <w:rFonts w:hint="eastAsia" w:ascii="宋体" w:hAnsi="宋体"/>
                <w:szCs w:val="21"/>
              </w:rPr>
              <w:t>厕所、室内排水管道</w:t>
            </w:r>
          </w:p>
        </w:tc>
        <w:tc>
          <w:tcPr>
            <w:tcW w:w="4770" w:type="dxa"/>
            <w:noWrap w:val="0"/>
            <w:vAlign w:val="top"/>
          </w:tcPr>
          <w:p>
            <w:pPr>
              <w:rPr>
                <w:rFonts w:hint="eastAsia" w:ascii="宋体" w:hAnsi="宋体"/>
                <w:szCs w:val="21"/>
              </w:rPr>
            </w:pPr>
            <w:r>
              <w:rPr>
                <w:rFonts w:hint="eastAsia" w:ascii="宋体" w:hAnsi="宋体" w:cs="宋体"/>
                <w:szCs w:val="21"/>
              </w:rPr>
              <w:t>1、保持洁净、无臭、通畅、地面干爽，2、清洁用具摆放整齐，3、发生堵塞及时疏通，4、</w:t>
            </w:r>
            <w:r>
              <w:rPr>
                <w:rFonts w:hint="eastAsia" w:ascii="宋体" w:hAnsi="宋体"/>
                <w:szCs w:val="21"/>
              </w:rPr>
              <w:t>室内排水管道完好</w:t>
            </w:r>
          </w:p>
        </w:tc>
        <w:tc>
          <w:tcPr>
            <w:tcW w:w="2575" w:type="dxa"/>
            <w:noWrap w:val="0"/>
            <w:vAlign w:val="top"/>
          </w:tcPr>
          <w:p>
            <w:pPr>
              <w:rPr>
                <w:rFonts w:hint="eastAsia" w:ascii="宋体" w:hAnsi="宋体"/>
                <w:szCs w:val="21"/>
              </w:rPr>
            </w:pPr>
            <w:r>
              <w:rPr>
                <w:rFonts w:hint="eastAsia" w:ascii="宋体" w:hAnsi="宋体"/>
                <w:szCs w:val="21"/>
              </w:rPr>
              <w:t>第1、3、4项达不到要求扣1分，第2项扣0.5分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2</w:t>
            </w:r>
          </w:p>
        </w:tc>
        <w:tc>
          <w:tcPr>
            <w:tcW w:w="1263" w:type="dxa"/>
            <w:noWrap w:val="0"/>
            <w:vAlign w:val="center"/>
          </w:tcPr>
          <w:p>
            <w:pPr>
              <w:jc w:val="center"/>
              <w:rPr>
                <w:rFonts w:hint="eastAsia" w:ascii="宋体" w:hAnsi="宋体"/>
                <w:szCs w:val="21"/>
              </w:rPr>
            </w:pPr>
            <w:r>
              <w:rPr>
                <w:rFonts w:hint="eastAsia" w:ascii="宋体" w:hAnsi="宋体"/>
                <w:szCs w:val="21"/>
              </w:rPr>
              <w:t>垃圾桶</w:t>
            </w:r>
          </w:p>
        </w:tc>
        <w:tc>
          <w:tcPr>
            <w:tcW w:w="4770" w:type="dxa"/>
            <w:noWrap w:val="0"/>
            <w:vAlign w:val="top"/>
          </w:tcPr>
          <w:p>
            <w:pPr>
              <w:rPr>
                <w:rFonts w:hint="eastAsia" w:ascii="宋体" w:hAnsi="宋体"/>
                <w:szCs w:val="21"/>
              </w:rPr>
            </w:pPr>
            <w:r>
              <w:rPr>
                <w:rFonts w:hint="eastAsia" w:ascii="宋体" w:hAnsi="宋体" w:cs="宋体"/>
                <w:szCs w:val="21"/>
              </w:rPr>
              <w:t>1、垃圾箱内垃圾满2/3则清倒、表面无污垢、无异味，2、按要求消毒，3、内胆垃圾胶袋不外露、摆放位置合理</w:t>
            </w:r>
          </w:p>
        </w:tc>
        <w:tc>
          <w:tcPr>
            <w:tcW w:w="2575" w:type="dxa"/>
            <w:noWrap w:val="0"/>
            <w:vAlign w:val="top"/>
          </w:tcPr>
          <w:p>
            <w:pPr>
              <w:rPr>
                <w:rFonts w:hint="eastAsia" w:ascii="宋体" w:hAnsi="宋体"/>
                <w:szCs w:val="21"/>
              </w:rPr>
            </w:pPr>
            <w:r>
              <w:rPr>
                <w:rFonts w:hint="eastAsia" w:ascii="宋体" w:hAnsi="宋体"/>
                <w:szCs w:val="21"/>
              </w:rPr>
              <w:t>每个垃圾桶达不到要求扣0.5分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3</w:t>
            </w:r>
          </w:p>
        </w:tc>
        <w:tc>
          <w:tcPr>
            <w:tcW w:w="1263" w:type="dxa"/>
            <w:noWrap w:val="0"/>
            <w:vAlign w:val="center"/>
          </w:tcPr>
          <w:p>
            <w:pPr>
              <w:jc w:val="center"/>
              <w:rPr>
                <w:rFonts w:hint="eastAsia" w:ascii="宋体" w:hAnsi="宋体"/>
                <w:szCs w:val="21"/>
              </w:rPr>
            </w:pPr>
            <w:r>
              <w:rPr>
                <w:rFonts w:hint="eastAsia" w:ascii="宋体" w:hAnsi="宋体"/>
                <w:szCs w:val="21"/>
              </w:rPr>
              <w:t>禁烟</w:t>
            </w:r>
          </w:p>
        </w:tc>
        <w:tc>
          <w:tcPr>
            <w:tcW w:w="4770" w:type="dxa"/>
            <w:noWrap w:val="0"/>
            <w:vAlign w:val="top"/>
          </w:tcPr>
          <w:p>
            <w:pPr>
              <w:rPr>
                <w:rFonts w:hint="eastAsia" w:ascii="宋体" w:hAnsi="宋体"/>
                <w:szCs w:val="21"/>
              </w:rPr>
            </w:pPr>
            <w:r>
              <w:rPr>
                <w:rFonts w:hint="eastAsia" w:ascii="宋体" w:hAnsi="宋体"/>
                <w:szCs w:val="21"/>
              </w:rPr>
              <w:t>1、垃圾桶盖无积存烟头，2、周围环境烟头及时清扫，3、发现吸烟及时劝阻</w:t>
            </w:r>
          </w:p>
        </w:tc>
        <w:tc>
          <w:tcPr>
            <w:tcW w:w="2575" w:type="dxa"/>
            <w:noWrap w:val="0"/>
            <w:vAlign w:val="top"/>
          </w:tcPr>
          <w:p>
            <w:pPr>
              <w:rPr>
                <w:rFonts w:hint="eastAsia" w:ascii="宋体" w:hAnsi="宋体"/>
                <w:szCs w:val="21"/>
              </w:rPr>
            </w:pPr>
            <w:r>
              <w:rPr>
                <w:rFonts w:hint="eastAsia" w:ascii="宋体" w:hAnsi="宋体"/>
                <w:szCs w:val="21"/>
              </w:rPr>
              <w:t>发现1烟头扣0.1分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4</w:t>
            </w:r>
          </w:p>
        </w:tc>
        <w:tc>
          <w:tcPr>
            <w:tcW w:w="1263" w:type="dxa"/>
            <w:noWrap w:val="0"/>
            <w:vAlign w:val="center"/>
          </w:tcPr>
          <w:p>
            <w:pPr>
              <w:jc w:val="center"/>
              <w:rPr>
                <w:rFonts w:hint="eastAsia" w:ascii="宋体" w:hAnsi="宋体"/>
                <w:szCs w:val="21"/>
              </w:rPr>
            </w:pPr>
            <w:r>
              <w:rPr>
                <w:rFonts w:hint="eastAsia" w:ascii="宋体" w:hAnsi="宋体"/>
                <w:szCs w:val="21"/>
              </w:rPr>
              <w:t>楼梯</w:t>
            </w:r>
          </w:p>
        </w:tc>
        <w:tc>
          <w:tcPr>
            <w:tcW w:w="4770" w:type="dxa"/>
            <w:noWrap w:val="0"/>
            <w:vAlign w:val="top"/>
          </w:tcPr>
          <w:p>
            <w:pPr>
              <w:rPr>
                <w:rFonts w:hint="eastAsia" w:ascii="宋体" w:hAnsi="宋体"/>
                <w:szCs w:val="21"/>
              </w:rPr>
            </w:pPr>
            <w:r>
              <w:rPr>
                <w:rFonts w:hint="eastAsia" w:ascii="宋体" w:hAnsi="宋体" w:cs="宋体"/>
                <w:szCs w:val="21"/>
              </w:rPr>
              <w:t>1、地面保持干净、烟头≤1个，2、墙壁清洁手摸无明显灰尘，无张贴、无污无蛛网、尘网、污迹，3、门窗玻璃扶手干净、明亮、无手印、无污迹、手摸无灰尘</w:t>
            </w:r>
          </w:p>
        </w:tc>
        <w:tc>
          <w:tcPr>
            <w:tcW w:w="2575" w:type="dxa"/>
            <w:noWrap w:val="0"/>
            <w:vAlign w:val="top"/>
          </w:tcPr>
          <w:p>
            <w:pPr>
              <w:rPr>
                <w:rFonts w:hint="eastAsia" w:ascii="宋体" w:hAnsi="宋体"/>
                <w:szCs w:val="21"/>
              </w:rPr>
            </w:pPr>
            <w:r>
              <w:rPr>
                <w:rFonts w:hint="eastAsia" w:ascii="宋体" w:hAnsi="宋体"/>
                <w:szCs w:val="21"/>
              </w:rPr>
              <w:t>每小项每处达不到要求扣0.5分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5</w:t>
            </w:r>
          </w:p>
        </w:tc>
        <w:tc>
          <w:tcPr>
            <w:tcW w:w="1263" w:type="dxa"/>
            <w:noWrap w:val="0"/>
            <w:vAlign w:val="center"/>
          </w:tcPr>
          <w:p>
            <w:pPr>
              <w:rPr>
                <w:rFonts w:hint="eastAsia" w:ascii="宋体" w:hAnsi="宋体" w:cs="宋体"/>
                <w:szCs w:val="21"/>
              </w:rPr>
            </w:pPr>
            <w:r>
              <w:rPr>
                <w:rFonts w:hint="eastAsia" w:ascii="宋体" w:hAnsi="宋体" w:cs="宋体"/>
                <w:szCs w:val="21"/>
              </w:rPr>
              <w:t>天花、风口、灯具</w:t>
            </w:r>
          </w:p>
        </w:tc>
        <w:tc>
          <w:tcPr>
            <w:tcW w:w="4770" w:type="dxa"/>
            <w:noWrap w:val="0"/>
            <w:vAlign w:val="center"/>
          </w:tcPr>
          <w:p>
            <w:pPr>
              <w:rPr>
                <w:rFonts w:hint="eastAsia" w:ascii="宋体" w:hAnsi="宋体" w:cs="宋体"/>
                <w:szCs w:val="21"/>
              </w:rPr>
            </w:pPr>
            <w:r>
              <w:rPr>
                <w:rFonts w:hint="eastAsia" w:ascii="宋体" w:hAnsi="宋体" w:cs="宋体"/>
                <w:szCs w:val="21"/>
              </w:rPr>
              <w:t>无蛛网、无污迹、无尘埃</w:t>
            </w:r>
          </w:p>
        </w:tc>
        <w:tc>
          <w:tcPr>
            <w:tcW w:w="2575" w:type="dxa"/>
            <w:noWrap w:val="0"/>
            <w:vAlign w:val="center"/>
          </w:tcPr>
          <w:p>
            <w:pPr>
              <w:rPr>
                <w:rFonts w:hint="eastAsia" w:ascii="宋体" w:hAnsi="宋体" w:cs="宋体"/>
                <w:szCs w:val="21"/>
              </w:rPr>
            </w:pPr>
            <w:r>
              <w:rPr>
                <w:rFonts w:hint="eastAsia" w:ascii="宋体" w:hAnsi="宋体"/>
                <w:szCs w:val="21"/>
              </w:rPr>
              <w:t>每小项每处达不到要求扣0.5分</w:t>
            </w:r>
          </w:p>
        </w:tc>
      </w:tr>
      <w:tr>
        <w:tblPrEx>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6</w:t>
            </w:r>
          </w:p>
        </w:tc>
        <w:tc>
          <w:tcPr>
            <w:tcW w:w="1263" w:type="dxa"/>
            <w:noWrap w:val="0"/>
            <w:vAlign w:val="center"/>
          </w:tcPr>
          <w:p>
            <w:pPr>
              <w:rPr>
                <w:rFonts w:hint="eastAsia" w:ascii="宋体" w:hAnsi="宋体" w:cs="宋体"/>
                <w:szCs w:val="21"/>
              </w:rPr>
            </w:pPr>
            <w:r>
              <w:rPr>
                <w:rFonts w:hint="eastAsia" w:ascii="宋体" w:hAnsi="宋体" w:cs="宋体"/>
                <w:szCs w:val="21"/>
              </w:rPr>
              <w:t>栏杆、扶手</w:t>
            </w:r>
          </w:p>
        </w:tc>
        <w:tc>
          <w:tcPr>
            <w:tcW w:w="4770" w:type="dxa"/>
            <w:noWrap w:val="0"/>
            <w:vAlign w:val="center"/>
          </w:tcPr>
          <w:p>
            <w:pPr>
              <w:rPr>
                <w:rFonts w:hint="eastAsia" w:ascii="宋体" w:hAnsi="宋体" w:cs="宋体"/>
                <w:szCs w:val="21"/>
              </w:rPr>
            </w:pPr>
            <w:r>
              <w:rPr>
                <w:rFonts w:hint="eastAsia" w:ascii="宋体" w:hAnsi="宋体" w:cs="宋体"/>
                <w:szCs w:val="21"/>
              </w:rPr>
              <w:t>保持干净、光亮、无水迹、无积尘</w:t>
            </w:r>
          </w:p>
        </w:tc>
        <w:tc>
          <w:tcPr>
            <w:tcW w:w="2575" w:type="dxa"/>
            <w:noWrap w:val="0"/>
            <w:vAlign w:val="center"/>
          </w:tcPr>
          <w:p>
            <w:pPr>
              <w:rPr>
                <w:rFonts w:hint="eastAsia" w:ascii="宋体" w:hAnsi="宋体" w:cs="宋体"/>
                <w:szCs w:val="21"/>
              </w:rPr>
            </w:pPr>
            <w:r>
              <w:rPr>
                <w:rFonts w:hint="eastAsia" w:ascii="宋体" w:hAnsi="宋体"/>
                <w:szCs w:val="21"/>
              </w:rPr>
              <w:t>每小项每处达不到要求扣0.5分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7</w:t>
            </w:r>
          </w:p>
        </w:tc>
        <w:tc>
          <w:tcPr>
            <w:tcW w:w="1263" w:type="dxa"/>
            <w:noWrap w:val="0"/>
            <w:vAlign w:val="center"/>
          </w:tcPr>
          <w:p>
            <w:pPr>
              <w:jc w:val="center"/>
              <w:rPr>
                <w:rFonts w:hint="eastAsia" w:ascii="宋体" w:hAnsi="宋体"/>
                <w:szCs w:val="21"/>
              </w:rPr>
            </w:pPr>
            <w:r>
              <w:rPr>
                <w:rFonts w:hint="eastAsia" w:ascii="宋体" w:hAnsi="宋体"/>
                <w:szCs w:val="21"/>
              </w:rPr>
              <w:t>电梯</w:t>
            </w:r>
          </w:p>
        </w:tc>
        <w:tc>
          <w:tcPr>
            <w:tcW w:w="4770" w:type="dxa"/>
            <w:noWrap w:val="0"/>
            <w:vAlign w:val="center"/>
          </w:tcPr>
          <w:p>
            <w:pPr>
              <w:rPr>
                <w:rFonts w:hint="eastAsia" w:ascii="宋体" w:hAnsi="宋体" w:cs="宋体"/>
                <w:szCs w:val="21"/>
              </w:rPr>
            </w:pPr>
            <w:r>
              <w:rPr>
                <w:rFonts w:hint="eastAsia" w:ascii="宋体" w:hAnsi="宋体" w:cs="宋体"/>
                <w:szCs w:val="21"/>
              </w:rPr>
              <w:t>明亮、无手印、无污迹</w:t>
            </w:r>
          </w:p>
        </w:tc>
        <w:tc>
          <w:tcPr>
            <w:tcW w:w="2575" w:type="dxa"/>
            <w:noWrap w:val="0"/>
            <w:vAlign w:val="center"/>
          </w:tcPr>
          <w:p>
            <w:pPr>
              <w:rPr>
                <w:rFonts w:hint="eastAsia" w:ascii="宋体" w:hAnsi="宋体" w:cs="宋体"/>
                <w:szCs w:val="21"/>
              </w:rPr>
            </w:pPr>
            <w:r>
              <w:rPr>
                <w:rFonts w:hint="eastAsia" w:ascii="宋体" w:hAnsi="宋体"/>
                <w:szCs w:val="21"/>
              </w:rPr>
              <w:t>每小项每台达不到要求扣0.5分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cs="宋体"/>
                <w:szCs w:val="21"/>
              </w:rPr>
            </w:pPr>
            <w:r>
              <w:rPr>
                <w:rFonts w:hint="eastAsia" w:ascii="宋体" w:hAnsi="宋体" w:cs="宋体"/>
                <w:szCs w:val="21"/>
              </w:rPr>
              <w:t>8</w:t>
            </w:r>
          </w:p>
        </w:tc>
        <w:tc>
          <w:tcPr>
            <w:tcW w:w="1263" w:type="dxa"/>
            <w:noWrap w:val="0"/>
            <w:vAlign w:val="center"/>
          </w:tcPr>
          <w:p>
            <w:pPr>
              <w:jc w:val="center"/>
              <w:rPr>
                <w:rFonts w:hint="eastAsia" w:ascii="宋体" w:hAnsi="宋体"/>
                <w:szCs w:val="21"/>
              </w:rPr>
            </w:pPr>
            <w:r>
              <w:rPr>
                <w:rFonts w:hint="eastAsia" w:ascii="宋体" w:hAnsi="宋体" w:cs="宋体"/>
                <w:szCs w:val="21"/>
              </w:rPr>
              <w:t>宣传栏、标识牌、</w:t>
            </w:r>
          </w:p>
        </w:tc>
        <w:tc>
          <w:tcPr>
            <w:tcW w:w="4770" w:type="dxa"/>
            <w:noWrap w:val="0"/>
            <w:vAlign w:val="center"/>
          </w:tcPr>
          <w:p>
            <w:pPr>
              <w:rPr>
                <w:rFonts w:hint="eastAsia" w:ascii="宋体" w:hAnsi="宋体" w:cs="宋体"/>
                <w:szCs w:val="21"/>
              </w:rPr>
            </w:pPr>
            <w:r>
              <w:rPr>
                <w:rFonts w:hint="eastAsia" w:ascii="宋体" w:hAnsi="宋体" w:cs="宋体"/>
                <w:szCs w:val="21"/>
              </w:rPr>
              <w:t>保持干净、无张贴、无污迹</w:t>
            </w:r>
          </w:p>
        </w:tc>
        <w:tc>
          <w:tcPr>
            <w:tcW w:w="2575" w:type="dxa"/>
            <w:noWrap w:val="0"/>
            <w:vAlign w:val="center"/>
          </w:tcPr>
          <w:p>
            <w:pPr>
              <w:rPr>
                <w:rFonts w:hint="eastAsia" w:ascii="宋体" w:hAnsi="宋体" w:cs="宋体"/>
                <w:szCs w:val="21"/>
              </w:rPr>
            </w:pPr>
            <w:r>
              <w:rPr>
                <w:rFonts w:hint="eastAsia" w:ascii="宋体" w:hAnsi="宋体"/>
                <w:szCs w:val="21"/>
              </w:rPr>
              <w:t>每小项每处达不到要求扣0.5分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cs="宋体"/>
                <w:szCs w:val="21"/>
              </w:rPr>
            </w:pPr>
            <w:r>
              <w:rPr>
                <w:rFonts w:hint="eastAsia" w:ascii="宋体" w:hAnsi="宋体" w:cs="宋体"/>
                <w:szCs w:val="21"/>
              </w:rPr>
              <w:t>9</w:t>
            </w:r>
          </w:p>
        </w:tc>
        <w:tc>
          <w:tcPr>
            <w:tcW w:w="1263" w:type="dxa"/>
            <w:noWrap w:val="0"/>
            <w:vAlign w:val="center"/>
          </w:tcPr>
          <w:p>
            <w:pPr>
              <w:jc w:val="center"/>
              <w:rPr>
                <w:rFonts w:hint="eastAsia" w:ascii="宋体" w:hAnsi="宋体" w:cs="宋体"/>
                <w:szCs w:val="21"/>
              </w:rPr>
            </w:pPr>
            <w:r>
              <w:rPr>
                <w:rFonts w:hint="eastAsia" w:ascii="宋体" w:hAnsi="宋体" w:cs="宋体"/>
                <w:szCs w:val="21"/>
              </w:rPr>
              <w:t>饮水机</w:t>
            </w:r>
          </w:p>
        </w:tc>
        <w:tc>
          <w:tcPr>
            <w:tcW w:w="4770" w:type="dxa"/>
            <w:noWrap w:val="0"/>
            <w:vAlign w:val="center"/>
          </w:tcPr>
          <w:p>
            <w:pPr>
              <w:rPr>
                <w:rFonts w:hint="eastAsia" w:ascii="宋体" w:hAnsi="宋体" w:cs="宋体"/>
                <w:szCs w:val="21"/>
              </w:rPr>
            </w:pPr>
            <w:r>
              <w:rPr>
                <w:rFonts w:hint="eastAsia" w:ascii="宋体" w:hAnsi="宋体" w:cs="宋体"/>
                <w:szCs w:val="21"/>
              </w:rPr>
              <w:t>外表清洁无污渍，周围地面清洁无水迹，地垫保持干净</w:t>
            </w:r>
          </w:p>
        </w:tc>
        <w:tc>
          <w:tcPr>
            <w:tcW w:w="2575" w:type="dxa"/>
            <w:noWrap w:val="0"/>
            <w:vAlign w:val="center"/>
          </w:tcPr>
          <w:p>
            <w:pPr>
              <w:rPr>
                <w:rFonts w:hint="eastAsia" w:ascii="宋体" w:hAnsi="宋体" w:cs="宋体"/>
                <w:szCs w:val="21"/>
              </w:rPr>
            </w:pPr>
            <w:r>
              <w:rPr>
                <w:rFonts w:hint="eastAsia" w:ascii="宋体" w:hAnsi="宋体"/>
                <w:szCs w:val="21"/>
              </w:rPr>
              <w:t>每小项每台达不到要求扣0.5分</w:t>
            </w:r>
          </w:p>
        </w:tc>
      </w:tr>
      <w:tr>
        <w:tblPrEx>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cs="宋体"/>
                <w:szCs w:val="21"/>
              </w:rPr>
            </w:pPr>
            <w:r>
              <w:rPr>
                <w:rFonts w:hint="eastAsia" w:ascii="宋体" w:hAnsi="宋体" w:cs="宋体"/>
                <w:szCs w:val="21"/>
              </w:rPr>
              <w:t>10</w:t>
            </w:r>
          </w:p>
        </w:tc>
        <w:tc>
          <w:tcPr>
            <w:tcW w:w="1263" w:type="dxa"/>
            <w:noWrap w:val="0"/>
            <w:vAlign w:val="center"/>
          </w:tcPr>
          <w:p>
            <w:pPr>
              <w:rPr>
                <w:rFonts w:hint="eastAsia" w:ascii="宋体" w:hAnsi="宋体" w:cs="宋体"/>
                <w:szCs w:val="21"/>
              </w:rPr>
            </w:pPr>
            <w:r>
              <w:rPr>
                <w:rFonts w:hint="eastAsia" w:ascii="宋体" w:hAnsi="宋体" w:cs="宋体"/>
                <w:szCs w:val="21"/>
              </w:rPr>
              <w:t>风扇、吊扇</w:t>
            </w:r>
          </w:p>
        </w:tc>
        <w:tc>
          <w:tcPr>
            <w:tcW w:w="4770" w:type="dxa"/>
            <w:noWrap w:val="0"/>
            <w:vAlign w:val="center"/>
          </w:tcPr>
          <w:p>
            <w:pPr>
              <w:rPr>
                <w:rFonts w:hint="eastAsia" w:ascii="宋体" w:hAnsi="宋体" w:cs="宋体"/>
                <w:szCs w:val="21"/>
              </w:rPr>
            </w:pPr>
            <w:r>
              <w:rPr>
                <w:rFonts w:hint="eastAsia" w:ascii="宋体" w:hAnsi="宋体" w:cs="宋体"/>
                <w:szCs w:val="21"/>
              </w:rPr>
              <w:t>表面目视无灰尘</w:t>
            </w:r>
          </w:p>
        </w:tc>
        <w:tc>
          <w:tcPr>
            <w:tcW w:w="2575" w:type="dxa"/>
            <w:noWrap w:val="0"/>
            <w:vAlign w:val="center"/>
          </w:tcPr>
          <w:p>
            <w:pPr>
              <w:rPr>
                <w:rFonts w:hint="eastAsia" w:ascii="宋体" w:hAnsi="宋体" w:cs="宋体"/>
                <w:szCs w:val="21"/>
              </w:rPr>
            </w:pPr>
            <w:r>
              <w:rPr>
                <w:rFonts w:hint="eastAsia" w:ascii="宋体" w:hAnsi="宋体"/>
                <w:szCs w:val="21"/>
              </w:rPr>
              <w:t>每小项每台达不到要求扣0.2分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cs="宋体"/>
                <w:szCs w:val="21"/>
              </w:rPr>
            </w:pPr>
            <w:r>
              <w:rPr>
                <w:rFonts w:hint="eastAsia" w:ascii="宋体" w:hAnsi="宋体" w:cs="宋体"/>
                <w:szCs w:val="21"/>
              </w:rPr>
              <w:t>11</w:t>
            </w:r>
          </w:p>
        </w:tc>
        <w:tc>
          <w:tcPr>
            <w:tcW w:w="1263" w:type="dxa"/>
            <w:noWrap w:val="0"/>
            <w:vAlign w:val="center"/>
          </w:tcPr>
          <w:p>
            <w:pPr>
              <w:rPr>
                <w:rFonts w:hint="eastAsia" w:ascii="宋体" w:hAnsi="宋体"/>
                <w:szCs w:val="21"/>
              </w:rPr>
            </w:pPr>
            <w:r>
              <w:rPr>
                <w:rFonts w:hint="eastAsia" w:ascii="宋体" w:hAnsi="宋体"/>
                <w:szCs w:val="21"/>
              </w:rPr>
              <w:t>空调</w:t>
            </w:r>
          </w:p>
        </w:tc>
        <w:tc>
          <w:tcPr>
            <w:tcW w:w="4770" w:type="dxa"/>
            <w:noWrap w:val="0"/>
            <w:vAlign w:val="center"/>
          </w:tcPr>
          <w:p>
            <w:pPr>
              <w:rPr>
                <w:rFonts w:hint="eastAsia" w:ascii="宋体" w:hAnsi="宋体" w:cs="宋体"/>
                <w:szCs w:val="21"/>
              </w:rPr>
            </w:pPr>
            <w:r>
              <w:rPr>
                <w:rFonts w:hint="eastAsia" w:ascii="宋体" w:hAnsi="宋体"/>
                <w:szCs w:val="21"/>
              </w:rPr>
              <w:t>保持外表洁净无尘</w:t>
            </w:r>
          </w:p>
          <w:p>
            <w:pPr>
              <w:rPr>
                <w:rFonts w:hint="eastAsia" w:ascii="宋体" w:hAnsi="宋体"/>
                <w:szCs w:val="21"/>
              </w:rPr>
            </w:pPr>
          </w:p>
        </w:tc>
        <w:tc>
          <w:tcPr>
            <w:tcW w:w="2575" w:type="dxa"/>
            <w:noWrap w:val="0"/>
            <w:vAlign w:val="center"/>
          </w:tcPr>
          <w:p>
            <w:pPr>
              <w:rPr>
                <w:rFonts w:hint="eastAsia" w:ascii="宋体" w:hAnsi="宋体"/>
                <w:szCs w:val="21"/>
              </w:rPr>
            </w:pPr>
            <w:r>
              <w:rPr>
                <w:rFonts w:hint="eastAsia" w:ascii="宋体" w:hAnsi="宋体"/>
                <w:szCs w:val="21"/>
              </w:rPr>
              <w:t>每小项每台机达不到要求0.5分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12</w:t>
            </w:r>
          </w:p>
        </w:tc>
        <w:tc>
          <w:tcPr>
            <w:tcW w:w="1263" w:type="dxa"/>
            <w:noWrap w:val="0"/>
            <w:vAlign w:val="center"/>
          </w:tcPr>
          <w:p>
            <w:pPr>
              <w:rPr>
                <w:rFonts w:hint="eastAsia" w:ascii="宋体" w:hAnsi="宋体"/>
                <w:szCs w:val="21"/>
              </w:rPr>
            </w:pPr>
            <w:r>
              <w:rPr>
                <w:rFonts w:hint="eastAsia" w:ascii="宋体" w:hAnsi="宋体"/>
                <w:szCs w:val="21"/>
              </w:rPr>
              <w:t>门窗玻璃</w:t>
            </w:r>
          </w:p>
        </w:tc>
        <w:tc>
          <w:tcPr>
            <w:tcW w:w="4770" w:type="dxa"/>
            <w:noWrap w:val="0"/>
            <w:vAlign w:val="center"/>
          </w:tcPr>
          <w:p>
            <w:pPr>
              <w:rPr>
                <w:rFonts w:hint="eastAsia" w:ascii="宋体" w:hAnsi="宋体" w:cs="宋体"/>
                <w:szCs w:val="21"/>
              </w:rPr>
            </w:pPr>
            <w:r>
              <w:rPr>
                <w:rFonts w:hint="eastAsia" w:ascii="宋体" w:hAnsi="宋体" w:cs="宋体"/>
                <w:szCs w:val="21"/>
              </w:rPr>
              <w:t>干净、明亮、无手印、无污迹、手摸无灰尘</w:t>
            </w:r>
          </w:p>
        </w:tc>
        <w:tc>
          <w:tcPr>
            <w:tcW w:w="2575" w:type="dxa"/>
            <w:noWrap w:val="0"/>
            <w:vAlign w:val="center"/>
          </w:tcPr>
          <w:p>
            <w:pPr>
              <w:rPr>
                <w:rFonts w:hint="eastAsia" w:ascii="宋体" w:hAnsi="宋体" w:cs="宋体"/>
                <w:szCs w:val="21"/>
              </w:rPr>
            </w:pPr>
            <w:r>
              <w:rPr>
                <w:rFonts w:hint="eastAsia" w:ascii="宋体" w:hAnsi="宋体"/>
                <w:szCs w:val="21"/>
              </w:rPr>
              <w:t>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13</w:t>
            </w:r>
          </w:p>
        </w:tc>
        <w:tc>
          <w:tcPr>
            <w:tcW w:w="1263" w:type="dxa"/>
            <w:noWrap w:val="0"/>
            <w:vAlign w:val="center"/>
          </w:tcPr>
          <w:p>
            <w:pPr>
              <w:rPr>
                <w:rFonts w:hint="eastAsia" w:ascii="宋体" w:hAnsi="宋体"/>
                <w:szCs w:val="21"/>
              </w:rPr>
            </w:pPr>
            <w:r>
              <w:rPr>
                <w:rFonts w:hint="eastAsia" w:ascii="宋体" w:hAnsi="宋体"/>
                <w:szCs w:val="21"/>
              </w:rPr>
              <w:t>沙井、集水井</w:t>
            </w:r>
          </w:p>
        </w:tc>
        <w:tc>
          <w:tcPr>
            <w:tcW w:w="4770" w:type="dxa"/>
            <w:noWrap w:val="0"/>
            <w:vAlign w:val="center"/>
          </w:tcPr>
          <w:p>
            <w:pPr>
              <w:rPr>
                <w:rFonts w:hint="eastAsia" w:ascii="宋体" w:hAnsi="宋体"/>
                <w:szCs w:val="21"/>
              </w:rPr>
            </w:pPr>
            <w:r>
              <w:rPr>
                <w:rFonts w:hint="eastAsia" w:ascii="宋体" w:hAnsi="宋体" w:cs="宋体"/>
                <w:szCs w:val="21"/>
              </w:rPr>
              <w:t>1、沙井水流畅通，无垃圾，无淤泥，每月清挖一次，必要时2次，2、定期清掏集水井，确保无垃圾、泥沙等积聚和堵塞抽水泵3、做好记录</w:t>
            </w:r>
          </w:p>
        </w:tc>
        <w:tc>
          <w:tcPr>
            <w:tcW w:w="2575" w:type="dxa"/>
            <w:noWrap w:val="0"/>
            <w:vAlign w:val="center"/>
          </w:tcPr>
          <w:p>
            <w:pPr>
              <w:rPr>
                <w:rFonts w:hint="eastAsia" w:ascii="宋体" w:hAnsi="宋体"/>
                <w:szCs w:val="21"/>
              </w:rPr>
            </w:pPr>
            <w:r>
              <w:rPr>
                <w:rFonts w:hint="eastAsia" w:ascii="宋体" w:hAnsi="宋体"/>
                <w:szCs w:val="21"/>
              </w:rPr>
              <w:t>第1小项每个井达不到要求扣1分，第2小项每井扣3分，第3小项扣0.5分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14</w:t>
            </w:r>
          </w:p>
        </w:tc>
        <w:tc>
          <w:tcPr>
            <w:tcW w:w="1263" w:type="dxa"/>
            <w:noWrap w:val="0"/>
            <w:vAlign w:val="center"/>
          </w:tcPr>
          <w:p>
            <w:pPr>
              <w:rPr>
                <w:rFonts w:hint="eastAsia" w:ascii="宋体" w:hAnsi="宋体"/>
                <w:szCs w:val="21"/>
              </w:rPr>
            </w:pPr>
            <w:r>
              <w:rPr>
                <w:rFonts w:hint="eastAsia" w:ascii="宋体" w:hAnsi="宋体"/>
                <w:szCs w:val="21"/>
              </w:rPr>
              <w:t>沟渠</w:t>
            </w:r>
          </w:p>
        </w:tc>
        <w:tc>
          <w:tcPr>
            <w:tcW w:w="4770" w:type="dxa"/>
            <w:noWrap w:val="0"/>
            <w:vAlign w:val="center"/>
          </w:tcPr>
          <w:p>
            <w:pPr>
              <w:rPr>
                <w:rFonts w:hint="eastAsia" w:ascii="宋体" w:hAnsi="宋体" w:cs="宋体"/>
                <w:szCs w:val="21"/>
              </w:rPr>
            </w:pPr>
            <w:r>
              <w:rPr>
                <w:rFonts w:hint="eastAsia" w:ascii="宋体" w:hAnsi="宋体" w:cs="宋体"/>
                <w:szCs w:val="21"/>
              </w:rPr>
              <w:t>1、保持通畅，无垃圾、污垢、泥沙、青苔，2、室内外排水口（地漏）盖完好无缺。</w:t>
            </w:r>
          </w:p>
        </w:tc>
        <w:tc>
          <w:tcPr>
            <w:tcW w:w="2575" w:type="dxa"/>
            <w:noWrap w:val="0"/>
            <w:vAlign w:val="center"/>
          </w:tcPr>
          <w:p>
            <w:pPr>
              <w:rPr>
                <w:rFonts w:hint="eastAsia" w:ascii="宋体" w:hAnsi="宋体" w:cs="宋体"/>
                <w:szCs w:val="21"/>
              </w:rPr>
            </w:pPr>
            <w:r>
              <w:rPr>
                <w:rFonts w:hint="eastAsia" w:ascii="宋体" w:hAnsi="宋体"/>
                <w:szCs w:val="21"/>
              </w:rPr>
              <w:t>每小项每处达不到要求扣1分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15</w:t>
            </w:r>
          </w:p>
        </w:tc>
        <w:tc>
          <w:tcPr>
            <w:tcW w:w="1263" w:type="dxa"/>
            <w:noWrap w:val="0"/>
            <w:vAlign w:val="center"/>
          </w:tcPr>
          <w:p>
            <w:pPr>
              <w:rPr>
                <w:rFonts w:hint="eastAsia" w:ascii="宋体" w:hAnsi="宋体" w:cs="宋体"/>
                <w:szCs w:val="21"/>
              </w:rPr>
            </w:pPr>
            <w:r>
              <w:rPr>
                <w:rFonts w:hint="eastAsia" w:ascii="宋体" w:hAnsi="宋体" w:cs="宋体"/>
                <w:szCs w:val="21"/>
              </w:rPr>
              <w:t>化粪池</w:t>
            </w:r>
          </w:p>
        </w:tc>
        <w:tc>
          <w:tcPr>
            <w:tcW w:w="4770" w:type="dxa"/>
            <w:noWrap w:val="0"/>
            <w:vAlign w:val="center"/>
          </w:tcPr>
          <w:p>
            <w:pPr>
              <w:rPr>
                <w:rFonts w:hint="eastAsia" w:ascii="宋体" w:hAnsi="宋体" w:cs="宋体"/>
                <w:szCs w:val="21"/>
              </w:rPr>
            </w:pPr>
            <w:r>
              <w:rPr>
                <w:rFonts w:hint="eastAsia" w:ascii="宋体" w:hAnsi="宋体" w:cs="宋体"/>
                <w:szCs w:val="21"/>
              </w:rPr>
              <w:t>检查全院化粪池，保持粪池地面干爽，粪便不溢出池面，根据需要清理化粪池（租车清运费由采购人支付）</w:t>
            </w:r>
          </w:p>
        </w:tc>
        <w:tc>
          <w:tcPr>
            <w:tcW w:w="2575" w:type="dxa"/>
            <w:noWrap w:val="0"/>
            <w:vAlign w:val="center"/>
          </w:tcPr>
          <w:p>
            <w:pPr>
              <w:rPr>
                <w:rFonts w:hint="eastAsia" w:ascii="宋体" w:hAnsi="宋体" w:cs="宋体"/>
                <w:szCs w:val="21"/>
              </w:rPr>
            </w:pPr>
            <w:r>
              <w:rPr>
                <w:rFonts w:hint="eastAsia" w:ascii="宋体" w:hAnsi="宋体"/>
                <w:szCs w:val="21"/>
              </w:rPr>
              <w:t>发现一次达不到要求扣2分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16</w:t>
            </w:r>
          </w:p>
        </w:tc>
        <w:tc>
          <w:tcPr>
            <w:tcW w:w="1263" w:type="dxa"/>
            <w:noWrap w:val="0"/>
            <w:vAlign w:val="center"/>
          </w:tcPr>
          <w:p>
            <w:pPr>
              <w:rPr>
                <w:rFonts w:hint="eastAsia" w:ascii="宋体" w:hAnsi="宋体"/>
                <w:szCs w:val="21"/>
              </w:rPr>
            </w:pPr>
            <w:r>
              <w:rPr>
                <w:rFonts w:hint="eastAsia" w:ascii="宋体" w:hAnsi="宋体"/>
                <w:szCs w:val="21"/>
              </w:rPr>
              <w:t>天台</w:t>
            </w:r>
          </w:p>
        </w:tc>
        <w:tc>
          <w:tcPr>
            <w:tcW w:w="4770" w:type="dxa"/>
            <w:noWrap w:val="0"/>
            <w:vAlign w:val="center"/>
          </w:tcPr>
          <w:p>
            <w:pPr>
              <w:rPr>
                <w:rFonts w:hint="eastAsia" w:ascii="宋体" w:hAnsi="宋体"/>
                <w:szCs w:val="21"/>
              </w:rPr>
            </w:pPr>
            <w:r>
              <w:rPr>
                <w:rFonts w:hint="eastAsia" w:ascii="宋体" w:hAnsi="宋体" w:cs="宋体"/>
                <w:szCs w:val="21"/>
              </w:rPr>
              <w:t>保持干净，垃圾、水迹（雨天除外）停留时间短，无明显垃圾、污垢、青苔，杂物及时清理</w:t>
            </w:r>
          </w:p>
        </w:tc>
        <w:tc>
          <w:tcPr>
            <w:tcW w:w="2575" w:type="dxa"/>
            <w:noWrap w:val="0"/>
            <w:vAlign w:val="center"/>
          </w:tcPr>
          <w:p>
            <w:pPr>
              <w:rPr>
                <w:rFonts w:hint="eastAsia" w:ascii="宋体" w:hAnsi="宋体"/>
                <w:szCs w:val="21"/>
              </w:rPr>
            </w:pPr>
            <w:r>
              <w:rPr>
                <w:rFonts w:hint="eastAsia" w:ascii="宋体" w:hAnsi="宋体"/>
                <w:szCs w:val="21"/>
              </w:rPr>
              <w:t>每小项每处达不到要求扣0.5分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17</w:t>
            </w:r>
          </w:p>
        </w:tc>
        <w:tc>
          <w:tcPr>
            <w:tcW w:w="1263" w:type="dxa"/>
            <w:noWrap w:val="0"/>
            <w:vAlign w:val="center"/>
          </w:tcPr>
          <w:p>
            <w:pPr>
              <w:rPr>
                <w:rFonts w:hint="eastAsia" w:ascii="宋体" w:hAnsi="宋体"/>
                <w:szCs w:val="21"/>
              </w:rPr>
            </w:pPr>
            <w:r>
              <w:rPr>
                <w:rFonts w:hint="eastAsia" w:ascii="宋体" w:hAnsi="宋体"/>
                <w:szCs w:val="21"/>
              </w:rPr>
              <w:t>住院楼长廊</w:t>
            </w:r>
          </w:p>
        </w:tc>
        <w:tc>
          <w:tcPr>
            <w:tcW w:w="4770" w:type="dxa"/>
            <w:noWrap w:val="0"/>
            <w:vAlign w:val="center"/>
          </w:tcPr>
          <w:p>
            <w:pPr>
              <w:rPr>
                <w:rFonts w:hint="eastAsia" w:ascii="宋体" w:hAnsi="宋体" w:cs="宋体"/>
                <w:szCs w:val="21"/>
              </w:rPr>
            </w:pPr>
            <w:r>
              <w:rPr>
                <w:rFonts w:hint="eastAsia" w:ascii="宋体" w:hAnsi="宋体" w:cs="宋体"/>
                <w:szCs w:val="21"/>
              </w:rPr>
              <w:t>保持清洁无水迹，刮风、下雨时做好关窗、清理积水及防滑工作</w:t>
            </w:r>
          </w:p>
        </w:tc>
        <w:tc>
          <w:tcPr>
            <w:tcW w:w="2575" w:type="dxa"/>
            <w:vMerge w:val="restart"/>
            <w:noWrap w:val="0"/>
            <w:vAlign w:val="center"/>
          </w:tcPr>
          <w:p>
            <w:pPr>
              <w:rPr>
                <w:rFonts w:hint="eastAsia" w:ascii="宋体" w:hAnsi="宋体" w:cs="宋体"/>
                <w:szCs w:val="21"/>
              </w:rPr>
            </w:pPr>
            <w:r>
              <w:rPr>
                <w:rFonts w:hint="eastAsia" w:ascii="宋体" w:hAnsi="宋体"/>
                <w:szCs w:val="21"/>
              </w:rPr>
              <w:t>每次项每处达不到要求扣1-2分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18</w:t>
            </w:r>
          </w:p>
        </w:tc>
        <w:tc>
          <w:tcPr>
            <w:tcW w:w="1263" w:type="dxa"/>
            <w:noWrap w:val="0"/>
            <w:vAlign w:val="center"/>
          </w:tcPr>
          <w:p>
            <w:pPr>
              <w:rPr>
                <w:rFonts w:hint="eastAsia" w:ascii="宋体" w:hAnsi="宋体"/>
                <w:szCs w:val="21"/>
              </w:rPr>
            </w:pPr>
            <w:r>
              <w:rPr>
                <w:rFonts w:hint="eastAsia" w:ascii="宋体" w:hAnsi="宋体"/>
                <w:szCs w:val="21"/>
              </w:rPr>
              <w:t>地下室</w:t>
            </w:r>
          </w:p>
        </w:tc>
        <w:tc>
          <w:tcPr>
            <w:tcW w:w="4770" w:type="dxa"/>
            <w:noWrap w:val="0"/>
            <w:vAlign w:val="center"/>
          </w:tcPr>
          <w:p>
            <w:pPr>
              <w:rPr>
                <w:rFonts w:hint="eastAsia" w:ascii="宋体" w:hAnsi="宋体" w:cs="宋体"/>
                <w:szCs w:val="21"/>
              </w:rPr>
            </w:pPr>
            <w:r>
              <w:rPr>
                <w:rFonts w:hint="eastAsia" w:ascii="宋体" w:hAnsi="宋体" w:cs="宋体"/>
                <w:szCs w:val="21"/>
              </w:rPr>
              <w:t>保持清洁无水迹，无卫生死角，雨天及时做好防滑工作。</w:t>
            </w:r>
          </w:p>
        </w:tc>
        <w:tc>
          <w:tcPr>
            <w:tcW w:w="2575" w:type="dxa"/>
            <w:vMerge w:val="continue"/>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19</w:t>
            </w:r>
          </w:p>
        </w:tc>
        <w:tc>
          <w:tcPr>
            <w:tcW w:w="1263" w:type="dxa"/>
            <w:noWrap w:val="0"/>
            <w:vAlign w:val="center"/>
          </w:tcPr>
          <w:p>
            <w:pPr>
              <w:rPr>
                <w:rFonts w:hint="eastAsia" w:ascii="宋体" w:hAnsi="宋体"/>
                <w:szCs w:val="21"/>
              </w:rPr>
            </w:pPr>
            <w:r>
              <w:rPr>
                <w:rFonts w:hint="eastAsia" w:ascii="宋体" w:hAnsi="宋体"/>
                <w:szCs w:val="21"/>
              </w:rPr>
              <w:t>外围</w:t>
            </w:r>
          </w:p>
        </w:tc>
        <w:tc>
          <w:tcPr>
            <w:tcW w:w="4770" w:type="dxa"/>
            <w:noWrap w:val="0"/>
            <w:vAlign w:val="center"/>
          </w:tcPr>
          <w:p>
            <w:pPr>
              <w:rPr>
                <w:rFonts w:hint="eastAsia" w:ascii="宋体" w:hAnsi="宋体"/>
                <w:szCs w:val="21"/>
              </w:rPr>
            </w:pPr>
            <w:r>
              <w:rPr>
                <w:rFonts w:hint="eastAsia" w:ascii="宋体" w:hAnsi="宋体" w:cs="宋体"/>
                <w:szCs w:val="21"/>
              </w:rPr>
              <w:t>无乱堆乱放垃圾和杂物、积水及时清理和疏通、盆栽内无垃圾、无明显大片树叶、纸屑、烟头、垃圾袋等</w:t>
            </w:r>
          </w:p>
        </w:tc>
        <w:tc>
          <w:tcPr>
            <w:tcW w:w="2575" w:type="dxa"/>
            <w:vMerge w:val="restart"/>
            <w:noWrap w:val="0"/>
            <w:vAlign w:val="center"/>
          </w:tcPr>
          <w:p>
            <w:pPr>
              <w:rPr>
                <w:rFonts w:hint="eastAsia" w:ascii="宋体" w:hAnsi="宋体"/>
                <w:szCs w:val="21"/>
              </w:rPr>
            </w:pPr>
            <w:r>
              <w:rPr>
                <w:rFonts w:hint="eastAsia" w:ascii="宋体" w:hAnsi="宋体"/>
                <w:szCs w:val="21"/>
              </w:rPr>
              <w:t>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20</w:t>
            </w:r>
          </w:p>
        </w:tc>
        <w:tc>
          <w:tcPr>
            <w:tcW w:w="1263" w:type="dxa"/>
            <w:noWrap w:val="0"/>
            <w:vAlign w:val="center"/>
          </w:tcPr>
          <w:p>
            <w:pPr>
              <w:rPr>
                <w:rFonts w:hint="eastAsia" w:ascii="宋体" w:hAnsi="宋体" w:cs="宋体"/>
                <w:szCs w:val="21"/>
              </w:rPr>
            </w:pPr>
            <w:r>
              <w:rPr>
                <w:rFonts w:hint="eastAsia" w:ascii="宋体" w:hAnsi="宋体" w:cs="宋体"/>
                <w:szCs w:val="21"/>
              </w:rPr>
              <w:t>绿化区、绿化物</w:t>
            </w:r>
          </w:p>
        </w:tc>
        <w:tc>
          <w:tcPr>
            <w:tcW w:w="4770" w:type="dxa"/>
            <w:noWrap w:val="0"/>
            <w:vAlign w:val="center"/>
          </w:tcPr>
          <w:p>
            <w:pPr>
              <w:rPr>
                <w:rFonts w:hint="eastAsia" w:ascii="宋体" w:hAnsi="宋体" w:cs="宋体"/>
                <w:szCs w:val="21"/>
              </w:rPr>
            </w:pPr>
            <w:r>
              <w:rPr>
                <w:rFonts w:hint="eastAsia" w:ascii="宋体" w:hAnsi="宋体" w:cs="宋体"/>
                <w:szCs w:val="21"/>
              </w:rPr>
              <w:t>无明显大片树叶、纸屑、烟头、垃圾袋等杂物，科室绿化物无积水和积尘，枯萎及时清理。</w:t>
            </w:r>
          </w:p>
        </w:tc>
        <w:tc>
          <w:tcPr>
            <w:tcW w:w="2575" w:type="dxa"/>
            <w:vMerge w:val="continue"/>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8" w:type="dxa"/>
            <w:vMerge w:val="restart"/>
            <w:noWrap w:val="0"/>
            <w:vAlign w:val="center"/>
          </w:tcPr>
          <w:p>
            <w:pPr>
              <w:jc w:val="center"/>
              <w:rPr>
                <w:rFonts w:hint="eastAsia" w:ascii="宋体" w:hAnsi="宋体"/>
                <w:szCs w:val="21"/>
              </w:rPr>
            </w:pPr>
            <w:r>
              <w:rPr>
                <w:rFonts w:hint="eastAsia" w:ascii="宋体" w:hAnsi="宋体"/>
                <w:szCs w:val="21"/>
              </w:rPr>
              <w:t>21</w:t>
            </w:r>
          </w:p>
        </w:tc>
        <w:tc>
          <w:tcPr>
            <w:tcW w:w="1263" w:type="dxa"/>
            <w:noWrap w:val="0"/>
            <w:vAlign w:val="center"/>
          </w:tcPr>
          <w:p>
            <w:pPr>
              <w:rPr>
                <w:rFonts w:hint="eastAsia" w:ascii="宋体" w:hAnsi="宋体"/>
                <w:szCs w:val="21"/>
              </w:rPr>
            </w:pPr>
            <w:r>
              <w:rPr>
                <w:rFonts w:hint="eastAsia" w:ascii="宋体" w:hAnsi="宋体"/>
                <w:szCs w:val="21"/>
              </w:rPr>
              <w:t>地面</w:t>
            </w:r>
          </w:p>
        </w:tc>
        <w:tc>
          <w:tcPr>
            <w:tcW w:w="4770" w:type="dxa"/>
            <w:noWrap w:val="0"/>
            <w:vAlign w:val="center"/>
          </w:tcPr>
          <w:p>
            <w:pPr>
              <w:rPr>
                <w:rFonts w:hint="eastAsia" w:ascii="宋体" w:hAnsi="宋体" w:cs="宋体"/>
                <w:szCs w:val="21"/>
              </w:rPr>
            </w:pPr>
            <w:r>
              <w:rPr>
                <w:rFonts w:hint="eastAsia" w:ascii="宋体" w:hAnsi="宋体" w:cs="宋体"/>
                <w:szCs w:val="21"/>
              </w:rPr>
              <w:t>洁净无尘、无垃圾、无污渍、无积水、干爽</w:t>
            </w:r>
          </w:p>
        </w:tc>
        <w:tc>
          <w:tcPr>
            <w:tcW w:w="2575" w:type="dxa"/>
            <w:vMerge w:val="continue"/>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08" w:type="dxa"/>
            <w:vMerge w:val="continue"/>
            <w:noWrap w:val="0"/>
            <w:vAlign w:val="center"/>
          </w:tcPr>
          <w:p>
            <w:pPr>
              <w:jc w:val="center"/>
              <w:rPr>
                <w:rFonts w:hint="eastAsia" w:ascii="宋体" w:hAnsi="宋体"/>
                <w:szCs w:val="21"/>
              </w:rPr>
            </w:pPr>
          </w:p>
        </w:tc>
        <w:tc>
          <w:tcPr>
            <w:tcW w:w="1263" w:type="dxa"/>
            <w:noWrap w:val="0"/>
            <w:vAlign w:val="center"/>
          </w:tcPr>
          <w:p>
            <w:pPr>
              <w:rPr>
                <w:rFonts w:hint="eastAsia" w:ascii="宋体" w:hAnsi="宋体"/>
                <w:szCs w:val="21"/>
              </w:rPr>
            </w:pPr>
            <w:r>
              <w:rPr>
                <w:rFonts w:hint="eastAsia" w:ascii="宋体" w:hAnsi="宋体"/>
                <w:szCs w:val="21"/>
              </w:rPr>
              <w:t>地板抛光、打蜡</w:t>
            </w:r>
          </w:p>
        </w:tc>
        <w:tc>
          <w:tcPr>
            <w:tcW w:w="4770" w:type="dxa"/>
            <w:noWrap w:val="0"/>
            <w:vAlign w:val="center"/>
          </w:tcPr>
          <w:p>
            <w:pPr>
              <w:rPr>
                <w:rFonts w:hint="eastAsia" w:ascii="宋体" w:hAnsi="宋体" w:cs="宋体"/>
                <w:szCs w:val="21"/>
              </w:rPr>
            </w:pPr>
            <w:r>
              <w:rPr>
                <w:rFonts w:hint="eastAsia" w:ascii="宋体" w:hAnsi="宋体" w:cs="宋体"/>
                <w:szCs w:val="21"/>
              </w:rPr>
              <w:t>光亮</w:t>
            </w:r>
          </w:p>
        </w:tc>
        <w:tc>
          <w:tcPr>
            <w:tcW w:w="2575" w:type="dxa"/>
            <w:vMerge w:val="continue"/>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22</w:t>
            </w:r>
          </w:p>
        </w:tc>
        <w:tc>
          <w:tcPr>
            <w:tcW w:w="1263" w:type="dxa"/>
            <w:noWrap w:val="0"/>
            <w:vAlign w:val="center"/>
          </w:tcPr>
          <w:p>
            <w:pPr>
              <w:rPr>
                <w:rFonts w:hint="eastAsia" w:ascii="宋体" w:hAnsi="宋体"/>
                <w:szCs w:val="21"/>
              </w:rPr>
            </w:pPr>
            <w:r>
              <w:rPr>
                <w:rFonts w:hint="eastAsia" w:ascii="宋体" w:hAnsi="宋体"/>
                <w:szCs w:val="21"/>
              </w:rPr>
              <w:t>墙壁天花</w:t>
            </w:r>
          </w:p>
        </w:tc>
        <w:tc>
          <w:tcPr>
            <w:tcW w:w="4770" w:type="dxa"/>
            <w:noWrap w:val="0"/>
            <w:vAlign w:val="center"/>
          </w:tcPr>
          <w:p>
            <w:pPr>
              <w:rPr>
                <w:rFonts w:hint="eastAsia" w:ascii="宋体" w:hAnsi="宋体"/>
                <w:szCs w:val="21"/>
              </w:rPr>
            </w:pPr>
            <w:r>
              <w:rPr>
                <w:rFonts w:hint="eastAsia" w:ascii="宋体" w:hAnsi="宋体" w:cs="宋体"/>
                <w:szCs w:val="21"/>
              </w:rPr>
              <w:t>清洁手摸无明显灰尘，无张贴、无污无蛛网、尘网、污迹，发现</w:t>
            </w:r>
            <w:r>
              <w:rPr>
                <w:rFonts w:hint="eastAsia" w:ascii="宋体" w:hAnsi="宋体"/>
                <w:szCs w:val="21"/>
              </w:rPr>
              <w:t>损坏及时报障</w:t>
            </w:r>
          </w:p>
        </w:tc>
        <w:tc>
          <w:tcPr>
            <w:tcW w:w="2575" w:type="dxa"/>
            <w:vMerge w:val="continue"/>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23</w:t>
            </w:r>
          </w:p>
        </w:tc>
        <w:tc>
          <w:tcPr>
            <w:tcW w:w="1263" w:type="dxa"/>
            <w:noWrap w:val="0"/>
            <w:vAlign w:val="center"/>
          </w:tcPr>
          <w:p>
            <w:pPr>
              <w:rPr>
                <w:rFonts w:hint="eastAsia" w:ascii="宋体" w:hAnsi="宋体"/>
                <w:szCs w:val="21"/>
              </w:rPr>
            </w:pPr>
            <w:r>
              <w:rPr>
                <w:rFonts w:hint="eastAsia" w:ascii="宋体" w:hAnsi="宋体"/>
                <w:szCs w:val="21"/>
              </w:rPr>
              <w:t>门窗玻璃</w:t>
            </w:r>
          </w:p>
        </w:tc>
        <w:tc>
          <w:tcPr>
            <w:tcW w:w="4770" w:type="dxa"/>
            <w:noWrap w:val="0"/>
            <w:vAlign w:val="center"/>
          </w:tcPr>
          <w:p>
            <w:pPr>
              <w:rPr>
                <w:rFonts w:hint="eastAsia" w:ascii="宋体" w:hAnsi="宋体" w:cs="宋体"/>
                <w:szCs w:val="21"/>
              </w:rPr>
            </w:pPr>
            <w:r>
              <w:rPr>
                <w:rFonts w:hint="eastAsia" w:ascii="宋体" w:hAnsi="宋体" w:cs="宋体"/>
                <w:szCs w:val="21"/>
              </w:rPr>
              <w:t>干净、明亮、无手印、无污迹、手摸无明显灰尘，发现</w:t>
            </w:r>
            <w:r>
              <w:rPr>
                <w:rFonts w:hint="eastAsia" w:ascii="宋体" w:hAnsi="宋体"/>
                <w:szCs w:val="21"/>
              </w:rPr>
              <w:t>损坏及时报障</w:t>
            </w:r>
          </w:p>
        </w:tc>
        <w:tc>
          <w:tcPr>
            <w:tcW w:w="2575" w:type="dxa"/>
            <w:vMerge w:val="continue"/>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24</w:t>
            </w:r>
          </w:p>
        </w:tc>
        <w:tc>
          <w:tcPr>
            <w:tcW w:w="1263" w:type="dxa"/>
            <w:noWrap w:val="0"/>
            <w:vAlign w:val="center"/>
          </w:tcPr>
          <w:p>
            <w:pPr>
              <w:rPr>
                <w:rFonts w:hint="eastAsia" w:ascii="宋体" w:hAnsi="宋体"/>
                <w:szCs w:val="21"/>
              </w:rPr>
            </w:pPr>
            <w:r>
              <w:rPr>
                <w:rFonts w:hint="eastAsia" w:ascii="宋体" w:hAnsi="宋体"/>
                <w:szCs w:val="21"/>
              </w:rPr>
              <w:t>诊区</w:t>
            </w:r>
          </w:p>
        </w:tc>
        <w:tc>
          <w:tcPr>
            <w:tcW w:w="4770" w:type="dxa"/>
            <w:noWrap w:val="0"/>
            <w:vAlign w:val="center"/>
          </w:tcPr>
          <w:p>
            <w:pPr>
              <w:rPr>
                <w:rFonts w:hint="eastAsia" w:ascii="宋体" w:hAnsi="宋体"/>
                <w:szCs w:val="21"/>
              </w:rPr>
            </w:pPr>
            <w:r>
              <w:rPr>
                <w:rFonts w:hint="eastAsia" w:ascii="宋体" w:hAnsi="宋体"/>
                <w:szCs w:val="21"/>
              </w:rPr>
              <w:t>1、地面、门窗、物表等洁净无尘、无污渍、地面干爽，2、洗手盆洁净无污渍，每天门诊结束全面清洁、消毒。</w:t>
            </w:r>
          </w:p>
        </w:tc>
        <w:tc>
          <w:tcPr>
            <w:tcW w:w="2575" w:type="dxa"/>
            <w:noWrap w:val="0"/>
            <w:vAlign w:val="center"/>
          </w:tcPr>
          <w:p>
            <w:pPr>
              <w:rPr>
                <w:rFonts w:hint="eastAsia" w:ascii="宋体" w:hAnsi="宋体"/>
                <w:szCs w:val="21"/>
              </w:rPr>
            </w:pPr>
            <w:r>
              <w:rPr>
                <w:rFonts w:hint="eastAsia" w:ascii="宋体" w:hAnsi="宋体"/>
                <w:szCs w:val="21"/>
              </w:rPr>
              <w:t>每小项每处达不到要求扣0.5分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cs="宋体"/>
                <w:szCs w:val="21"/>
              </w:rPr>
            </w:pPr>
            <w:r>
              <w:rPr>
                <w:rFonts w:hint="eastAsia" w:ascii="宋体" w:hAnsi="宋体" w:cs="宋体"/>
                <w:szCs w:val="21"/>
              </w:rPr>
              <w:t>25</w:t>
            </w:r>
          </w:p>
        </w:tc>
        <w:tc>
          <w:tcPr>
            <w:tcW w:w="1263" w:type="dxa"/>
            <w:noWrap w:val="0"/>
            <w:vAlign w:val="center"/>
          </w:tcPr>
          <w:p>
            <w:pPr>
              <w:rPr>
                <w:rFonts w:hint="eastAsia" w:ascii="宋体" w:hAnsi="宋体"/>
                <w:szCs w:val="21"/>
              </w:rPr>
            </w:pPr>
            <w:r>
              <w:rPr>
                <w:rFonts w:hint="eastAsia" w:ascii="宋体" w:hAnsi="宋体" w:cs="宋体"/>
                <w:szCs w:val="21"/>
              </w:rPr>
              <w:t>台凳柜设施设备等物表</w:t>
            </w:r>
          </w:p>
        </w:tc>
        <w:tc>
          <w:tcPr>
            <w:tcW w:w="4770" w:type="dxa"/>
            <w:noWrap w:val="0"/>
            <w:vAlign w:val="center"/>
          </w:tcPr>
          <w:p>
            <w:pPr>
              <w:rPr>
                <w:rFonts w:hint="eastAsia" w:ascii="宋体" w:hAnsi="宋体" w:cs="宋体"/>
                <w:szCs w:val="21"/>
              </w:rPr>
            </w:pPr>
            <w:r>
              <w:rPr>
                <w:rFonts w:hint="eastAsia" w:ascii="宋体" w:hAnsi="宋体" w:cs="宋体"/>
                <w:szCs w:val="21"/>
              </w:rPr>
              <w:t>无尘、无污渍、保持干净、并按要求进行清洁消毒</w:t>
            </w:r>
          </w:p>
        </w:tc>
        <w:tc>
          <w:tcPr>
            <w:tcW w:w="2575" w:type="dxa"/>
            <w:noWrap w:val="0"/>
            <w:vAlign w:val="center"/>
          </w:tcPr>
          <w:p>
            <w:pPr>
              <w:rPr>
                <w:rFonts w:hint="eastAsia" w:ascii="宋体" w:hAnsi="宋体" w:cs="宋体"/>
                <w:szCs w:val="21"/>
              </w:rPr>
            </w:pPr>
            <w:r>
              <w:rPr>
                <w:rFonts w:hint="eastAsia" w:ascii="宋体" w:hAnsi="宋体"/>
                <w:szCs w:val="21"/>
              </w:rPr>
              <w:t>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26</w:t>
            </w:r>
          </w:p>
        </w:tc>
        <w:tc>
          <w:tcPr>
            <w:tcW w:w="1263" w:type="dxa"/>
            <w:noWrap w:val="0"/>
            <w:vAlign w:val="center"/>
          </w:tcPr>
          <w:p>
            <w:pPr>
              <w:rPr>
                <w:rFonts w:hint="eastAsia" w:ascii="宋体" w:hAnsi="宋体"/>
                <w:szCs w:val="21"/>
              </w:rPr>
            </w:pPr>
            <w:r>
              <w:rPr>
                <w:rFonts w:hint="eastAsia" w:ascii="宋体" w:hAnsi="宋体"/>
                <w:szCs w:val="21"/>
              </w:rPr>
              <w:t>病房</w:t>
            </w:r>
          </w:p>
        </w:tc>
        <w:tc>
          <w:tcPr>
            <w:tcW w:w="4770" w:type="dxa"/>
            <w:noWrap w:val="0"/>
            <w:vAlign w:val="center"/>
          </w:tcPr>
          <w:p>
            <w:pPr>
              <w:rPr>
                <w:rFonts w:hint="eastAsia" w:ascii="宋体" w:hAnsi="宋体"/>
                <w:szCs w:val="21"/>
              </w:rPr>
            </w:pPr>
            <w:r>
              <w:rPr>
                <w:rFonts w:hint="eastAsia" w:ascii="宋体" w:hAnsi="宋体" w:cs="宋体"/>
                <w:szCs w:val="21"/>
              </w:rPr>
              <w:t>1、地面和物表洁净无尘、无污渍，地面干爽，2、洗漱间洁净无臭、通畅、无污渍，</w:t>
            </w:r>
            <w:r>
              <w:rPr>
                <w:rFonts w:hint="eastAsia" w:ascii="宋体" w:hAnsi="宋体"/>
                <w:szCs w:val="21"/>
              </w:rPr>
              <w:t>厕所清洁、无臭、畅通、无污垢3、病床单元洁净、无污渍</w:t>
            </w:r>
          </w:p>
        </w:tc>
        <w:tc>
          <w:tcPr>
            <w:tcW w:w="2575" w:type="dxa"/>
            <w:vMerge w:val="restart"/>
            <w:noWrap w:val="0"/>
            <w:vAlign w:val="center"/>
          </w:tcPr>
          <w:p>
            <w:pPr>
              <w:rPr>
                <w:rFonts w:hint="eastAsia" w:ascii="宋体" w:hAnsi="宋体"/>
                <w:szCs w:val="21"/>
              </w:rPr>
            </w:pPr>
            <w:r>
              <w:rPr>
                <w:rFonts w:hint="eastAsia" w:ascii="宋体" w:hAnsi="宋体"/>
                <w:szCs w:val="21"/>
              </w:rPr>
              <w:t>每小项每处达不到要求扣0.5分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27</w:t>
            </w:r>
          </w:p>
        </w:tc>
        <w:tc>
          <w:tcPr>
            <w:tcW w:w="1263" w:type="dxa"/>
            <w:noWrap w:val="0"/>
            <w:vAlign w:val="center"/>
          </w:tcPr>
          <w:p>
            <w:pPr>
              <w:rPr>
                <w:rFonts w:hint="eastAsia" w:ascii="宋体" w:hAnsi="宋体"/>
                <w:szCs w:val="21"/>
              </w:rPr>
            </w:pPr>
            <w:r>
              <w:rPr>
                <w:rFonts w:hint="eastAsia" w:ascii="宋体" w:hAnsi="宋体"/>
                <w:szCs w:val="21"/>
              </w:rPr>
              <w:t>洗涤间</w:t>
            </w:r>
          </w:p>
        </w:tc>
        <w:tc>
          <w:tcPr>
            <w:tcW w:w="4770" w:type="dxa"/>
            <w:noWrap w:val="0"/>
            <w:vAlign w:val="center"/>
          </w:tcPr>
          <w:p>
            <w:pPr>
              <w:rPr>
                <w:rFonts w:hint="eastAsia" w:ascii="宋体" w:hAnsi="宋体"/>
                <w:szCs w:val="21"/>
              </w:rPr>
            </w:pPr>
            <w:r>
              <w:rPr>
                <w:rFonts w:hint="eastAsia" w:ascii="宋体" w:hAnsi="宋体" w:cs="宋体"/>
                <w:szCs w:val="21"/>
              </w:rPr>
              <w:t>1保持洁净、无臭、通畅、地面干爽，2、垃圾、污布等物品按要求分类固定放置、摆放整齐、污衣布及时处理（地面无污布），3、无废品和私人物品储存，</w:t>
            </w:r>
          </w:p>
        </w:tc>
        <w:tc>
          <w:tcPr>
            <w:tcW w:w="2575" w:type="dxa"/>
            <w:vMerge w:val="continue"/>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28</w:t>
            </w:r>
          </w:p>
        </w:tc>
        <w:tc>
          <w:tcPr>
            <w:tcW w:w="1263" w:type="dxa"/>
            <w:noWrap w:val="0"/>
            <w:vAlign w:val="center"/>
          </w:tcPr>
          <w:p>
            <w:pPr>
              <w:rPr>
                <w:rFonts w:hint="eastAsia" w:ascii="宋体" w:hAnsi="宋体"/>
                <w:szCs w:val="21"/>
              </w:rPr>
            </w:pPr>
            <w:r>
              <w:rPr>
                <w:rFonts w:hint="eastAsia" w:ascii="宋体" w:hAnsi="宋体"/>
                <w:szCs w:val="21"/>
              </w:rPr>
              <w:t>治疗室</w:t>
            </w:r>
          </w:p>
        </w:tc>
        <w:tc>
          <w:tcPr>
            <w:tcW w:w="4770" w:type="dxa"/>
            <w:noWrap w:val="0"/>
            <w:vAlign w:val="center"/>
          </w:tcPr>
          <w:p>
            <w:pPr>
              <w:rPr>
                <w:rFonts w:hint="eastAsia" w:ascii="宋体" w:hAnsi="宋体"/>
                <w:szCs w:val="21"/>
              </w:rPr>
            </w:pPr>
            <w:r>
              <w:rPr>
                <w:rFonts w:hint="eastAsia" w:ascii="宋体" w:hAnsi="宋体" w:cs="宋体"/>
                <w:szCs w:val="21"/>
              </w:rPr>
              <w:t>1、保持地面洁净、无污渍、干爽，2、物表洁净无尘、无污渍，3、垃圾及时清理</w:t>
            </w:r>
          </w:p>
        </w:tc>
        <w:tc>
          <w:tcPr>
            <w:tcW w:w="2575" w:type="dxa"/>
            <w:vMerge w:val="continue"/>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29</w:t>
            </w:r>
          </w:p>
        </w:tc>
        <w:tc>
          <w:tcPr>
            <w:tcW w:w="1263" w:type="dxa"/>
            <w:noWrap w:val="0"/>
            <w:vAlign w:val="center"/>
          </w:tcPr>
          <w:p>
            <w:pPr>
              <w:rPr>
                <w:rFonts w:hint="eastAsia" w:ascii="宋体" w:hAnsi="宋体"/>
                <w:szCs w:val="21"/>
              </w:rPr>
            </w:pPr>
            <w:r>
              <w:rPr>
                <w:rFonts w:hint="eastAsia" w:ascii="宋体" w:hAnsi="宋体"/>
                <w:szCs w:val="21"/>
              </w:rPr>
              <w:t>茶水间</w:t>
            </w:r>
          </w:p>
        </w:tc>
        <w:tc>
          <w:tcPr>
            <w:tcW w:w="4770" w:type="dxa"/>
            <w:noWrap w:val="0"/>
            <w:vAlign w:val="center"/>
          </w:tcPr>
          <w:p>
            <w:pPr>
              <w:rPr>
                <w:rFonts w:hint="eastAsia" w:ascii="宋体" w:hAnsi="宋体"/>
                <w:szCs w:val="21"/>
              </w:rPr>
            </w:pPr>
            <w:r>
              <w:rPr>
                <w:rFonts w:hint="eastAsia" w:ascii="宋体" w:hAnsi="宋体"/>
                <w:szCs w:val="21"/>
              </w:rPr>
              <w:t>1、保持地面清洁、干爽，2、地垫定期清洁，3、水池畅通、无污渍</w:t>
            </w:r>
          </w:p>
        </w:tc>
        <w:tc>
          <w:tcPr>
            <w:tcW w:w="2575" w:type="dxa"/>
            <w:vMerge w:val="continue"/>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30</w:t>
            </w:r>
          </w:p>
        </w:tc>
        <w:tc>
          <w:tcPr>
            <w:tcW w:w="1263" w:type="dxa"/>
            <w:noWrap w:val="0"/>
            <w:vAlign w:val="center"/>
          </w:tcPr>
          <w:p>
            <w:pPr>
              <w:rPr>
                <w:rFonts w:hint="eastAsia" w:ascii="宋体" w:hAnsi="宋体"/>
                <w:szCs w:val="21"/>
              </w:rPr>
            </w:pPr>
            <w:r>
              <w:rPr>
                <w:rFonts w:hint="eastAsia" w:ascii="宋体" w:hAnsi="宋体"/>
                <w:szCs w:val="21"/>
              </w:rPr>
              <w:t>办公区、生活区</w:t>
            </w:r>
          </w:p>
        </w:tc>
        <w:tc>
          <w:tcPr>
            <w:tcW w:w="4770" w:type="dxa"/>
            <w:noWrap w:val="0"/>
            <w:vAlign w:val="center"/>
          </w:tcPr>
          <w:p>
            <w:pPr>
              <w:rPr>
                <w:rFonts w:hint="eastAsia" w:ascii="宋体" w:hAnsi="宋体"/>
                <w:szCs w:val="21"/>
              </w:rPr>
            </w:pPr>
            <w:r>
              <w:rPr>
                <w:rFonts w:hint="eastAsia" w:ascii="宋体" w:hAnsi="宋体"/>
                <w:szCs w:val="21"/>
              </w:rPr>
              <w:t>地面、门窗、洗手间、物表等清洁无尘、无积水。</w:t>
            </w:r>
          </w:p>
        </w:tc>
        <w:tc>
          <w:tcPr>
            <w:tcW w:w="2575" w:type="dxa"/>
            <w:vMerge w:val="continue"/>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31</w:t>
            </w:r>
          </w:p>
        </w:tc>
        <w:tc>
          <w:tcPr>
            <w:tcW w:w="1263" w:type="dxa"/>
            <w:noWrap w:val="0"/>
            <w:vAlign w:val="center"/>
          </w:tcPr>
          <w:p>
            <w:pPr>
              <w:rPr>
                <w:rFonts w:hint="eastAsia" w:ascii="宋体" w:hAnsi="宋体" w:cs="宋体"/>
                <w:szCs w:val="21"/>
              </w:rPr>
            </w:pPr>
            <w:r>
              <w:rPr>
                <w:rFonts w:hint="eastAsia" w:ascii="宋体" w:hAnsi="宋体" w:cs="宋体"/>
                <w:szCs w:val="21"/>
              </w:rPr>
              <w:t>临床使用的医用毛巾、拖鞋、便盆</w:t>
            </w:r>
          </w:p>
        </w:tc>
        <w:tc>
          <w:tcPr>
            <w:tcW w:w="4770" w:type="dxa"/>
            <w:noWrap w:val="0"/>
            <w:vAlign w:val="center"/>
          </w:tcPr>
          <w:p>
            <w:pPr>
              <w:rPr>
                <w:rFonts w:hint="eastAsia" w:ascii="宋体" w:hAnsi="宋体" w:cs="宋体"/>
                <w:szCs w:val="21"/>
              </w:rPr>
            </w:pPr>
            <w:r>
              <w:rPr>
                <w:rFonts w:hint="eastAsia" w:ascii="宋体" w:hAnsi="宋体" w:cs="宋体"/>
                <w:szCs w:val="21"/>
              </w:rPr>
              <w:t>按医务人员的要求及时进行清洗和按规范消毒</w:t>
            </w:r>
          </w:p>
        </w:tc>
        <w:tc>
          <w:tcPr>
            <w:tcW w:w="2575" w:type="dxa"/>
            <w:vMerge w:val="continue"/>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 w:type="dxa"/>
            <w:noWrap w:val="0"/>
            <w:vAlign w:val="center"/>
          </w:tcPr>
          <w:p>
            <w:pPr>
              <w:jc w:val="center"/>
              <w:rPr>
                <w:rFonts w:hint="eastAsia" w:ascii="宋体" w:hAnsi="宋体"/>
                <w:szCs w:val="21"/>
              </w:rPr>
            </w:pPr>
            <w:r>
              <w:rPr>
                <w:rFonts w:hint="eastAsia" w:ascii="宋体" w:hAnsi="宋体"/>
                <w:szCs w:val="21"/>
              </w:rPr>
              <w:t>32</w:t>
            </w:r>
          </w:p>
        </w:tc>
        <w:tc>
          <w:tcPr>
            <w:tcW w:w="1263" w:type="dxa"/>
            <w:noWrap w:val="0"/>
            <w:vAlign w:val="center"/>
          </w:tcPr>
          <w:p>
            <w:pPr>
              <w:rPr>
                <w:rFonts w:hint="eastAsia" w:ascii="宋体" w:hAnsi="宋体" w:cs="宋体"/>
                <w:szCs w:val="21"/>
              </w:rPr>
            </w:pPr>
            <w:r>
              <w:rPr>
                <w:rFonts w:hint="eastAsia" w:ascii="宋体" w:hAnsi="宋体" w:cs="宋体"/>
                <w:szCs w:val="21"/>
              </w:rPr>
              <w:t>洗手盆、治疗盆</w:t>
            </w:r>
          </w:p>
        </w:tc>
        <w:tc>
          <w:tcPr>
            <w:tcW w:w="4770" w:type="dxa"/>
            <w:noWrap w:val="0"/>
            <w:vAlign w:val="center"/>
          </w:tcPr>
          <w:p>
            <w:pPr>
              <w:rPr>
                <w:rFonts w:hint="eastAsia" w:ascii="宋体" w:hAnsi="宋体" w:cs="宋体"/>
                <w:szCs w:val="21"/>
              </w:rPr>
            </w:pPr>
            <w:r>
              <w:rPr>
                <w:rFonts w:hint="eastAsia" w:ascii="宋体" w:hAnsi="宋体" w:cs="宋体"/>
                <w:szCs w:val="21"/>
              </w:rPr>
              <w:t>干净、清洁、无污迹，并按规范消毒</w:t>
            </w:r>
          </w:p>
        </w:tc>
        <w:tc>
          <w:tcPr>
            <w:tcW w:w="2575" w:type="dxa"/>
            <w:vMerge w:val="restart"/>
            <w:noWrap w:val="0"/>
            <w:vAlign w:val="center"/>
          </w:tcPr>
          <w:p>
            <w:pPr>
              <w:rPr>
                <w:rFonts w:hint="eastAsia" w:ascii="宋体" w:hAnsi="宋体" w:cs="宋体"/>
                <w:szCs w:val="21"/>
              </w:rPr>
            </w:pPr>
            <w:r>
              <w:rPr>
                <w:rFonts w:hint="eastAsia" w:ascii="宋体" w:hAnsi="宋体"/>
                <w:szCs w:val="21"/>
              </w:rPr>
              <w:t>每件达不到要求扣0.5分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608" w:type="dxa"/>
            <w:noWrap w:val="0"/>
            <w:vAlign w:val="center"/>
          </w:tcPr>
          <w:p>
            <w:pPr>
              <w:jc w:val="center"/>
              <w:rPr>
                <w:rFonts w:hint="eastAsia" w:ascii="宋体" w:hAnsi="宋体"/>
                <w:szCs w:val="21"/>
              </w:rPr>
            </w:pPr>
            <w:r>
              <w:rPr>
                <w:rFonts w:hint="eastAsia" w:ascii="宋体" w:hAnsi="宋体"/>
                <w:szCs w:val="21"/>
              </w:rPr>
              <w:t>33</w:t>
            </w:r>
          </w:p>
        </w:tc>
        <w:tc>
          <w:tcPr>
            <w:tcW w:w="1263" w:type="dxa"/>
            <w:noWrap w:val="0"/>
            <w:vAlign w:val="center"/>
          </w:tcPr>
          <w:p>
            <w:pPr>
              <w:rPr>
                <w:rFonts w:hint="eastAsia" w:ascii="宋体" w:hAnsi="宋体" w:cs="宋体"/>
                <w:szCs w:val="21"/>
              </w:rPr>
            </w:pPr>
            <w:r>
              <w:rPr>
                <w:rFonts w:hint="eastAsia" w:ascii="宋体" w:hAnsi="宋体" w:cs="宋体"/>
                <w:szCs w:val="21"/>
              </w:rPr>
              <w:t>便器、浴盆</w:t>
            </w:r>
          </w:p>
        </w:tc>
        <w:tc>
          <w:tcPr>
            <w:tcW w:w="4770" w:type="dxa"/>
            <w:noWrap w:val="0"/>
            <w:vAlign w:val="center"/>
          </w:tcPr>
          <w:p>
            <w:pPr>
              <w:rPr>
                <w:rFonts w:hint="eastAsia" w:ascii="宋体" w:hAnsi="宋体" w:cs="宋体"/>
                <w:szCs w:val="21"/>
              </w:rPr>
            </w:pPr>
            <w:r>
              <w:rPr>
                <w:rFonts w:hint="eastAsia" w:ascii="宋体" w:hAnsi="宋体" w:cs="宋体"/>
                <w:szCs w:val="21"/>
              </w:rPr>
              <w:t>干净、清洁、无污迹，并按规范消毒</w:t>
            </w:r>
          </w:p>
        </w:tc>
        <w:tc>
          <w:tcPr>
            <w:tcW w:w="2575" w:type="dxa"/>
            <w:vMerge w:val="continue"/>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608" w:type="dxa"/>
            <w:noWrap w:val="0"/>
            <w:vAlign w:val="center"/>
          </w:tcPr>
          <w:p>
            <w:pPr>
              <w:jc w:val="center"/>
              <w:rPr>
                <w:rFonts w:hint="eastAsia" w:ascii="宋体" w:hAnsi="宋体"/>
                <w:szCs w:val="21"/>
              </w:rPr>
            </w:pPr>
            <w:r>
              <w:rPr>
                <w:rFonts w:hint="eastAsia" w:ascii="宋体" w:hAnsi="宋体"/>
                <w:szCs w:val="21"/>
              </w:rPr>
              <w:t>34</w:t>
            </w:r>
          </w:p>
        </w:tc>
        <w:tc>
          <w:tcPr>
            <w:tcW w:w="1263" w:type="dxa"/>
            <w:noWrap w:val="0"/>
            <w:vAlign w:val="center"/>
          </w:tcPr>
          <w:p>
            <w:pPr>
              <w:rPr>
                <w:rFonts w:hint="eastAsia" w:ascii="宋体" w:hAnsi="宋体" w:cs="宋体"/>
                <w:szCs w:val="21"/>
              </w:rPr>
            </w:pPr>
            <w:r>
              <w:rPr>
                <w:rFonts w:hint="eastAsia" w:ascii="宋体" w:hAnsi="宋体" w:cs="宋体"/>
                <w:szCs w:val="21"/>
              </w:rPr>
              <w:t>不锈钢设施设备保养</w:t>
            </w:r>
          </w:p>
        </w:tc>
        <w:tc>
          <w:tcPr>
            <w:tcW w:w="4770" w:type="dxa"/>
            <w:noWrap w:val="0"/>
            <w:vAlign w:val="center"/>
          </w:tcPr>
          <w:p>
            <w:pPr>
              <w:rPr>
                <w:rFonts w:hint="eastAsia" w:ascii="宋体" w:hAnsi="宋体" w:cs="宋体"/>
                <w:szCs w:val="21"/>
              </w:rPr>
            </w:pPr>
            <w:r>
              <w:rPr>
                <w:rFonts w:hint="eastAsia" w:ascii="宋体" w:hAnsi="宋体" w:cs="宋体"/>
                <w:szCs w:val="21"/>
              </w:rPr>
              <w:t>物表光亮，不锈钢医疗用柜无尘、保持干净、并按规范进行清洁及消毒　</w:t>
            </w:r>
          </w:p>
        </w:tc>
        <w:tc>
          <w:tcPr>
            <w:tcW w:w="2575" w:type="dxa"/>
            <w:vMerge w:val="restart"/>
            <w:noWrap w:val="0"/>
            <w:vAlign w:val="center"/>
          </w:tcPr>
          <w:p>
            <w:pPr>
              <w:rPr>
                <w:rFonts w:hint="eastAsia" w:ascii="宋体" w:hAnsi="宋体" w:cs="宋体"/>
                <w:szCs w:val="21"/>
              </w:rPr>
            </w:pPr>
            <w:r>
              <w:rPr>
                <w:rFonts w:hint="eastAsia" w:ascii="宋体" w:hAnsi="宋体"/>
                <w:szCs w:val="21"/>
              </w:rPr>
              <w:t>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608" w:type="dxa"/>
            <w:noWrap w:val="0"/>
            <w:vAlign w:val="center"/>
          </w:tcPr>
          <w:p>
            <w:pPr>
              <w:jc w:val="center"/>
              <w:rPr>
                <w:rFonts w:hint="eastAsia" w:ascii="宋体" w:hAnsi="宋体"/>
                <w:szCs w:val="21"/>
              </w:rPr>
            </w:pPr>
            <w:r>
              <w:rPr>
                <w:rFonts w:hint="eastAsia" w:ascii="宋体" w:hAnsi="宋体"/>
                <w:szCs w:val="21"/>
              </w:rPr>
              <w:t>35</w:t>
            </w:r>
          </w:p>
        </w:tc>
        <w:tc>
          <w:tcPr>
            <w:tcW w:w="1263" w:type="dxa"/>
            <w:noWrap w:val="0"/>
            <w:vAlign w:val="center"/>
          </w:tcPr>
          <w:p>
            <w:pPr>
              <w:rPr>
                <w:rFonts w:hint="eastAsia" w:ascii="宋体" w:hAnsi="宋体" w:cs="宋体"/>
                <w:szCs w:val="21"/>
              </w:rPr>
            </w:pPr>
            <w:r>
              <w:rPr>
                <w:rFonts w:hint="eastAsia" w:ascii="宋体" w:hAnsi="宋体" w:cs="宋体"/>
                <w:szCs w:val="21"/>
              </w:rPr>
              <w:t>纸皮等可回收废品</w:t>
            </w:r>
          </w:p>
        </w:tc>
        <w:tc>
          <w:tcPr>
            <w:tcW w:w="4770" w:type="dxa"/>
            <w:noWrap w:val="0"/>
            <w:vAlign w:val="center"/>
          </w:tcPr>
          <w:p>
            <w:pPr>
              <w:rPr>
                <w:rFonts w:hint="eastAsia" w:ascii="宋体" w:hAnsi="宋体" w:cs="宋体"/>
                <w:szCs w:val="21"/>
              </w:rPr>
            </w:pPr>
            <w:r>
              <w:rPr>
                <w:rFonts w:hint="eastAsia" w:ascii="宋体" w:hAnsi="宋体" w:cs="宋体"/>
                <w:szCs w:val="21"/>
              </w:rPr>
              <w:t>日产日清，无堆积、无私藏</w:t>
            </w:r>
          </w:p>
        </w:tc>
        <w:tc>
          <w:tcPr>
            <w:tcW w:w="2575" w:type="dxa"/>
            <w:vMerge w:val="continue"/>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608" w:type="dxa"/>
            <w:noWrap w:val="0"/>
            <w:vAlign w:val="center"/>
          </w:tcPr>
          <w:p>
            <w:pPr>
              <w:jc w:val="center"/>
              <w:rPr>
                <w:rFonts w:hint="eastAsia" w:ascii="宋体" w:hAnsi="宋体"/>
                <w:szCs w:val="21"/>
              </w:rPr>
            </w:pPr>
            <w:r>
              <w:rPr>
                <w:rFonts w:hint="eastAsia" w:ascii="宋体" w:hAnsi="宋体"/>
                <w:szCs w:val="21"/>
              </w:rPr>
              <w:t>36</w:t>
            </w:r>
          </w:p>
        </w:tc>
        <w:tc>
          <w:tcPr>
            <w:tcW w:w="1263" w:type="dxa"/>
            <w:noWrap w:val="0"/>
            <w:vAlign w:val="center"/>
          </w:tcPr>
          <w:p>
            <w:pPr>
              <w:rPr>
                <w:rFonts w:hint="eastAsia" w:ascii="宋体" w:hAnsi="宋体"/>
                <w:szCs w:val="21"/>
              </w:rPr>
            </w:pPr>
            <w:r>
              <w:rPr>
                <w:rFonts w:hint="eastAsia" w:ascii="宋体" w:hAnsi="宋体"/>
                <w:szCs w:val="21"/>
              </w:rPr>
              <w:t>生活垃圾</w:t>
            </w:r>
          </w:p>
        </w:tc>
        <w:tc>
          <w:tcPr>
            <w:tcW w:w="4770" w:type="dxa"/>
            <w:noWrap w:val="0"/>
            <w:vAlign w:val="center"/>
          </w:tcPr>
          <w:p>
            <w:pPr>
              <w:rPr>
                <w:rFonts w:hint="eastAsia" w:ascii="宋体" w:hAnsi="宋体"/>
                <w:szCs w:val="21"/>
              </w:rPr>
            </w:pPr>
            <w:r>
              <w:rPr>
                <w:rFonts w:hint="eastAsia" w:ascii="宋体" w:hAnsi="宋体"/>
                <w:szCs w:val="21"/>
              </w:rPr>
              <w:t>1、垃圾及时清理，收集后不乱摆乱放，2、每天冲洗垃圾暂存间地面、墙壁、垃圾桶，3、按要求登记</w:t>
            </w:r>
          </w:p>
        </w:tc>
        <w:tc>
          <w:tcPr>
            <w:tcW w:w="2575" w:type="dxa"/>
            <w:noWrap w:val="0"/>
            <w:vAlign w:val="center"/>
          </w:tcPr>
          <w:p>
            <w:pPr>
              <w:rPr>
                <w:rFonts w:hint="eastAsia" w:ascii="宋体" w:hAnsi="宋体"/>
                <w:szCs w:val="21"/>
              </w:rPr>
            </w:pPr>
            <w:r>
              <w:rPr>
                <w:rFonts w:hint="eastAsia" w:ascii="宋体" w:hAnsi="宋体"/>
                <w:szCs w:val="21"/>
              </w:rPr>
              <w:t>每小项每处达不到要求扣0.5分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608" w:type="dxa"/>
            <w:noWrap w:val="0"/>
            <w:vAlign w:val="center"/>
          </w:tcPr>
          <w:p>
            <w:pPr>
              <w:jc w:val="center"/>
              <w:rPr>
                <w:rFonts w:hint="eastAsia" w:ascii="宋体" w:hAnsi="宋体"/>
                <w:szCs w:val="21"/>
              </w:rPr>
            </w:pPr>
            <w:r>
              <w:rPr>
                <w:rFonts w:hint="eastAsia" w:ascii="宋体" w:hAnsi="宋体"/>
                <w:szCs w:val="21"/>
              </w:rPr>
              <w:t>37</w:t>
            </w:r>
          </w:p>
        </w:tc>
        <w:tc>
          <w:tcPr>
            <w:tcW w:w="1263" w:type="dxa"/>
            <w:noWrap w:val="0"/>
            <w:vAlign w:val="center"/>
          </w:tcPr>
          <w:p>
            <w:pPr>
              <w:rPr>
                <w:rFonts w:hint="eastAsia" w:ascii="宋体" w:hAnsi="宋体"/>
                <w:szCs w:val="21"/>
              </w:rPr>
            </w:pPr>
            <w:r>
              <w:rPr>
                <w:rFonts w:hint="eastAsia" w:ascii="宋体" w:hAnsi="宋体"/>
                <w:szCs w:val="21"/>
              </w:rPr>
              <w:t>医疗废物</w:t>
            </w:r>
          </w:p>
        </w:tc>
        <w:tc>
          <w:tcPr>
            <w:tcW w:w="4770" w:type="dxa"/>
            <w:noWrap w:val="0"/>
            <w:vAlign w:val="center"/>
          </w:tcPr>
          <w:p>
            <w:pPr>
              <w:rPr>
                <w:rFonts w:hint="eastAsia" w:ascii="宋体" w:hAnsi="宋体"/>
                <w:szCs w:val="21"/>
              </w:rPr>
            </w:pPr>
            <w:r>
              <w:rPr>
                <w:rFonts w:hint="eastAsia" w:ascii="宋体" w:hAnsi="宋体"/>
                <w:szCs w:val="21"/>
              </w:rPr>
              <w:t>1、分类打包、有标签，2、按要求填写移交记录和签名，3、按要求收运，无渗漏，不乱摆乱放，4、移交后即清洗消毒暂存间，5、个人防护符合要求，6、按收运路线运送，7、资料记录、消毒登记符合要求，8、按要求进行岗位人员培训，9、收运人员按要求体检10、无盗窃，</w:t>
            </w:r>
          </w:p>
        </w:tc>
        <w:tc>
          <w:tcPr>
            <w:tcW w:w="2575" w:type="dxa"/>
            <w:noWrap w:val="0"/>
            <w:vAlign w:val="center"/>
          </w:tcPr>
          <w:p>
            <w:pPr>
              <w:rPr>
                <w:rFonts w:hint="eastAsia" w:ascii="宋体" w:hAnsi="宋体"/>
                <w:szCs w:val="21"/>
              </w:rPr>
            </w:pPr>
            <w:r>
              <w:rPr>
                <w:rFonts w:hint="eastAsia" w:ascii="宋体" w:hAnsi="宋体"/>
                <w:szCs w:val="21"/>
              </w:rPr>
              <w:t>每小项每次达不到要求扣2分，第10小项达不到要求扣5分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608" w:type="dxa"/>
            <w:noWrap w:val="0"/>
            <w:vAlign w:val="center"/>
          </w:tcPr>
          <w:p>
            <w:pPr>
              <w:jc w:val="center"/>
              <w:rPr>
                <w:rFonts w:hint="eastAsia" w:ascii="宋体" w:hAnsi="宋体"/>
                <w:szCs w:val="21"/>
              </w:rPr>
            </w:pPr>
            <w:r>
              <w:rPr>
                <w:rFonts w:hint="eastAsia" w:ascii="宋体" w:hAnsi="宋体"/>
                <w:szCs w:val="21"/>
              </w:rPr>
              <w:t>38</w:t>
            </w:r>
          </w:p>
        </w:tc>
        <w:tc>
          <w:tcPr>
            <w:tcW w:w="1263" w:type="dxa"/>
            <w:noWrap w:val="0"/>
            <w:vAlign w:val="center"/>
          </w:tcPr>
          <w:p>
            <w:pPr>
              <w:rPr>
                <w:rFonts w:hint="eastAsia" w:ascii="宋体" w:hAnsi="宋体"/>
                <w:szCs w:val="21"/>
              </w:rPr>
            </w:pPr>
            <w:r>
              <w:rPr>
                <w:rFonts w:hint="eastAsia" w:ascii="宋体" w:hAnsi="宋体"/>
                <w:szCs w:val="21"/>
              </w:rPr>
              <w:t>太平间</w:t>
            </w:r>
          </w:p>
        </w:tc>
        <w:tc>
          <w:tcPr>
            <w:tcW w:w="4770" w:type="dxa"/>
            <w:noWrap w:val="0"/>
            <w:vAlign w:val="center"/>
          </w:tcPr>
          <w:p>
            <w:pPr>
              <w:rPr>
                <w:rFonts w:hint="eastAsia" w:ascii="宋体" w:hAnsi="宋体"/>
                <w:szCs w:val="21"/>
              </w:rPr>
            </w:pPr>
            <w:r>
              <w:rPr>
                <w:rFonts w:hint="eastAsia" w:ascii="宋体" w:hAnsi="宋体"/>
                <w:szCs w:val="21"/>
              </w:rPr>
              <w:t>室内空间、物表、工具按要求进行清洁、消毒</w:t>
            </w:r>
          </w:p>
        </w:tc>
        <w:tc>
          <w:tcPr>
            <w:tcW w:w="2575" w:type="dxa"/>
            <w:noWrap w:val="0"/>
            <w:vAlign w:val="center"/>
          </w:tcPr>
          <w:p>
            <w:pPr>
              <w:rPr>
                <w:rFonts w:hint="eastAsia" w:ascii="宋体" w:hAnsi="宋体"/>
                <w:szCs w:val="21"/>
              </w:rPr>
            </w:pPr>
            <w:r>
              <w:rPr>
                <w:rFonts w:hint="eastAsia" w:ascii="宋体" w:hAnsi="宋体"/>
                <w:szCs w:val="21"/>
              </w:rPr>
              <w:t>每次达不到要求扣1分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608" w:type="dxa"/>
            <w:noWrap w:val="0"/>
            <w:vAlign w:val="center"/>
          </w:tcPr>
          <w:p>
            <w:pPr>
              <w:jc w:val="center"/>
              <w:rPr>
                <w:rFonts w:hint="eastAsia" w:ascii="宋体" w:hAnsi="宋体"/>
                <w:szCs w:val="21"/>
              </w:rPr>
            </w:pPr>
            <w:r>
              <w:rPr>
                <w:rFonts w:hint="eastAsia" w:ascii="宋体" w:hAnsi="宋体"/>
                <w:szCs w:val="21"/>
              </w:rPr>
              <w:t>39</w:t>
            </w:r>
          </w:p>
        </w:tc>
        <w:tc>
          <w:tcPr>
            <w:tcW w:w="1263" w:type="dxa"/>
            <w:noWrap w:val="0"/>
            <w:vAlign w:val="center"/>
          </w:tcPr>
          <w:p>
            <w:pPr>
              <w:rPr>
                <w:rFonts w:hint="eastAsia" w:ascii="宋体" w:hAnsi="宋体" w:cs="宋体"/>
                <w:szCs w:val="21"/>
              </w:rPr>
            </w:pPr>
            <w:r>
              <w:rPr>
                <w:rFonts w:hint="eastAsia" w:ascii="宋体" w:hAnsi="宋体" w:cs="宋体"/>
                <w:szCs w:val="21"/>
              </w:rPr>
              <w:t>院内其他区域和物表</w:t>
            </w:r>
          </w:p>
        </w:tc>
        <w:tc>
          <w:tcPr>
            <w:tcW w:w="4770" w:type="dxa"/>
            <w:noWrap w:val="0"/>
            <w:vAlign w:val="center"/>
          </w:tcPr>
          <w:p>
            <w:pPr>
              <w:rPr>
                <w:rFonts w:hint="eastAsia" w:ascii="宋体" w:hAnsi="宋体" w:cs="宋体"/>
                <w:szCs w:val="21"/>
              </w:rPr>
            </w:pPr>
            <w:r>
              <w:rPr>
                <w:rFonts w:hint="eastAsia" w:ascii="宋体" w:hAnsi="宋体" w:cs="宋体"/>
                <w:szCs w:val="21"/>
              </w:rPr>
              <w:t>保持整洁、卫生、无死角。</w:t>
            </w:r>
          </w:p>
        </w:tc>
        <w:tc>
          <w:tcPr>
            <w:tcW w:w="2575" w:type="dxa"/>
            <w:noWrap w:val="0"/>
            <w:vAlign w:val="center"/>
          </w:tcPr>
          <w:p>
            <w:pPr>
              <w:rPr>
                <w:rFonts w:hint="eastAsia" w:ascii="宋体" w:hAnsi="宋体" w:cs="宋体"/>
                <w:szCs w:val="21"/>
              </w:rPr>
            </w:pPr>
            <w:r>
              <w:rPr>
                <w:rFonts w:hint="eastAsia" w:ascii="宋体" w:hAnsi="宋体"/>
                <w:szCs w:val="21"/>
              </w:rPr>
              <w:t>每处达不到要求扣0.5分</w:t>
            </w:r>
          </w:p>
        </w:tc>
      </w:tr>
    </w:tbl>
    <w:p>
      <w:pPr>
        <w:spacing w:before="156" w:beforeLines="50"/>
        <w:rPr>
          <w:rFonts w:hint="eastAsia" w:ascii="宋体" w:hAnsi="宋体"/>
          <w:b/>
          <w:szCs w:val="21"/>
        </w:rPr>
      </w:pPr>
      <w:r>
        <w:rPr>
          <w:rFonts w:hint="eastAsia" w:ascii="宋体" w:hAnsi="宋体"/>
          <w:b/>
          <w:szCs w:val="21"/>
        </w:rPr>
        <w:t>注：</w:t>
      </w:r>
    </w:p>
    <w:p>
      <w:pPr>
        <w:spacing w:line="360" w:lineRule="auto"/>
        <w:rPr>
          <w:rFonts w:hint="eastAsia" w:ascii="宋体" w:hAnsi="宋体"/>
          <w:szCs w:val="21"/>
        </w:rPr>
      </w:pPr>
      <w:r>
        <w:rPr>
          <w:rFonts w:hint="eastAsia" w:ascii="宋体" w:hAnsi="宋体"/>
          <w:szCs w:val="21"/>
        </w:rPr>
        <w:t>1、采购人于每月30号前对中标供应商进行当月服务质量考核。</w:t>
      </w:r>
    </w:p>
    <w:p>
      <w:pPr>
        <w:spacing w:line="360" w:lineRule="auto"/>
        <w:rPr>
          <w:rFonts w:hint="eastAsia" w:ascii="宋体" w:hAnsi="宋体"/>
          <w:szCs w:val="21"/>
        </w:rPr>
      </w:pPr>
      <w:r>
        <w:rPr>
          <w:rFonts w:hint="eastAsia" w:ascii="宋体" w:hAnsi="宋体"/>
          <w:szCs w:val="21"/>
        </w:rPr>
        <w:t>2、综合考评分85-94分为合格，≥95分为优秀，＜85分的为不合格，每下降1分扣当月服务费￥5000.00元。若考评不合格，采购人有权要求中标供应商限期整改。逾期未整改连续3个月不合格，采购人有权解除合同，造成损失由中标供应商负责。</w:t>
      </w:r>
    </w:p>
    <w:p>
      <w:pPr>
        <w:spacing w:line="580" w:lineRule="exact"/>
        <w:rPr>
          <w:rFonts w:hint="eastAsia" w:ascii="宋体" w:hAnsi="宋体" w:cs="宋体"/>
          <w:b/>
          <w:szCs w:val="21"/>
        </w:rPr>
      </w:pPr>
      <w:r>
        <w:rPr>
          <w:rFonts w:hint="eastAsia" w:ascii="宋体" w:hAnsi="宋体" w:cs="宋体"/>
          <w:b/>
          <w:szCs w:val="21"/>
        </w:rPr>
        <w:t>附件：保洁管理规定及相关处罚条款</w:t>
      </w:r>
    </w:p>
    <w:p>
      <w:pPr>
        <w:spacing w:line="360" w:lineRule="auto"/>
        <w:ind w:firstLine="420" w:firstLineChars="200"/>
        <w:rPr>
          <w:rFonts w:hint="eastAsia" w:ascii="宋体" w:hAnsi="宋体" w:cs="宋体"/>
          <w:szCs w:val="21"/>
        </w:rPr>
      </w:pPr>
      <w:r>
        <w:rPr>
          <w:rFonts w:hint="eastAsia" w:ascii="宋体" w:hAnsi="宋体" w:cs="宋体"/>
          <w:szCs w:val="21"/>
        </w:rPr>
        <w:t>1、达不到服务要求，业主可对中标方进行处罚，甚至终止合同，损失由中标方负责。</w:t>
      </w:r>
    </w:p>
    <w:p>
      <w:pPr>
        <w:spacing w:line="360" w:lineRule="auto"/>
        <w:ind w:firstLine="420" w:firstLineChars="200"/>
        <w:rPr>
          <w:rFonts w:hint="eastAsia" w:ascii="宋体" w:hAnsi="宋体" w:cs="宋体"/>
          <w:szCs w:val="21"/>
        </w:rPr>
      </w:pPr>
      <w:r>
        <w:rPr>
          <w:rFonts w:hint="eastAsia" w:ascii="宋体" w:hAnsi="宋体" w:cs="宋体"/>
          <w:szCs w:val="21"/>
        </w:rPr>
        <w:t>2、水东湾分院按具体进场时间及出勤人数进行结算；</w:t>
      </w:r>
    </w:p>
    <w:p>
      <w:pPr>
        <w:spacing w:line="360" w:lineRule="auto"/>
        <w:ind w:firstLine="420" w:firstLineChars="200"/>
        <w:rPr>
          <w:rFonts w:hint="eastAsia" w:ascii="宋体" w:hAnsi="宋体" w:cs="宋体"/>
          <w:szCs w:val="21"/>
        </w:rPr>
      </w:pPr>
      <w:r>
        <w:rPr>
          <w:rFonts w:hint="eastAsia" w:ascii="宋体" w:hAnsi="宋体" w:cs="宋体"/>
          <w:szCs w:val="21"/>
        </w:rPr>
        <w:t>3、职工及患者有效投诉率控制在5%，处理率在100%；否则，扣当月总服务费2000元，并整改：</w:t>
      </w:r>
    </w:p>
    <w:p>
      <w:pPr>
        <w:spacing w:line="360" w:lineRule="auto"/>
        <w:ind w:firstLine="420" w:firstLineChars="200"/>
        <w:rPr>
          <w:rFonts w:hint="eastAsia" w:ascii="宋体" w:hAnsi="宋体" w:cs="宋体"/>
          <w:szCs w:val="21"/>
        </w:rPr>
      </w:pPr>
      <w:r>
        <w:rPr>
          <w:rFonts w:hint="eastAsia" w:ascii="宋体" w:hAnsi="宋体" w:cs="宋体"/>
          <w:szCs w:val="21"/>
        </w:rPr>
        <w:t>4、对医院的各种应急预案的及时响应率100%；否则，罚款2000元</w:t>
      </w:r>
      <w:r>
        <w:rPr>
          <w:rFonts w:hint="eastAsia" w:ascii="宋体" w:hAnsi="宋体" w:cs="宋体"/>
          <w:szCs w:val="21"/>
          <w:lang w:val="en-US" w:eastAsia="zh-CN"/>
        </w:rPr>
        <w:t>,</w:t>
      </w:r>
      <w:r>
        <w:rPr>
          <w:rFonts w:hint="eastAsia" w:ascii="宋体" w:hAnsi="宋体" w:cs="宋体"/>
          <w:szCs w:val="21"/>
        </w:rPr>
        <w:t>并整改。</w:t>
      </w:r>
    </w:p>
    <w:p>
      <w:pPr>
        <w:spacing w:line="360" w:lineRule="auto"/>
        <w:ind w:firstLine="420" w:firstLineChars="200"/>
        <w:rPr>
          <w:rFonts w:hint="eastAsia" w:ascii="宋体" w:hAnsi="宋体" w:cs="宋体"/>
          <w:szCs w:val="21"/>
        </w:rPr>
      </w:pPr>
      <w:r>
        <w:rPr>
          <w:rFonts w:hint="eastAsia" w:ascii="宋体" w:hAnsi="宋体" w:cs="宋体"/>
          <w:szCs w:val="21"/>
        </w:rPr>
        <w:t>5、公共水电费用由医院承担；</w:t>
      </w:r>
    </w:p>
    <w:p>
      <w:pPr>
        <w:spacing w:line="360" w:lineRule="auto"/>
        <w:ind w:firstLine="420" w:firstLineChars="200"/>
        <w:rPr>
          <w:rFonts w:hint="eastAsia" w:ascii="宋体" w:hAnsi="宋体" w:cs="宋体"/>
          <w:szCs w:val="21"/>
        </w:rPr>
      </w:pPr>
      <w:r>
        <w:rPr>
          <w:rFonts w:hint="eastAsia" w:ascii="宋体" w:hAnsi="宋体" w:cs="宋体"/>
          <w:szCs w:val="21"/>
        </w:rPr>
        <w:t>6、医院免费提供办公场所、办公台椅、内线电话等必备品；</w:t>
      </w:r>
    </w:p>
    <w:p>
      <w:pPr>
        <w:spacing w:line="360" w:lineRule="auto"/>
        <w:ind w:firstLine="420" w:firstLineChars="200"/>
        <w:rPr>
          <w:rFonts w:hint="eastAsia" w:ascii="宋体" w:hAnsi="宋体" w:cs="宋体"/>
          <w:szCs w:val="21"/>
        </w:rPr>
      </w:pPr>
      <w:r>
        <w:rPr>
          <w:rFonts w:hint="eastAsia" w:ascii="宋体" w:hAnsi="宋体" w:cs="宋体"/>
          <w:szCs w:val="21"/>
        </w:rPr>
        <w:t>7、未经医院同意，中标人不得在合同期限内将本项目的管理权转包或发包；</w:t>
      </w:r>
    </w:p>
    <w:p>
      <w:pPr>
        <w:spacing w:line="360" w:lineRule="auto"/>
        <w:ind w:firstLine="420" w:firstLineChars="200"/>
        <w:rPr>
          <w:rFonts w:hint="eastAsia" w:ascii="宋体" w:hAnsi="宋体" w:cs="宋体"/>
          <w:szCs w:val="21"/>
        </w:rPr>
      </w:pPr>
      <w:r>
        <w:rPr>
          <w:rFonts w:hint="eastAsia" w:ascii="宋体" w:hAnsi="宋体" w:cs="宋体"/>
          <w:szCs w:val="21"/>
        </w:rPr>
        <w:t>8、中标人有责任配合医院接受上级领导部门的监督、检查；否则，罚款2000元：</w:t>
      </w:r>
    </w:p>
    <w:p>
      <w:pPr>
        <w:spacing w:line="360" w:lineRule="auto"/>
        <w:ind w:firstLine="420" w:firstLineChars="200"/>
        <w:rPr>
          <w:rFonts w:hint="eastAsia" w:ascii="宋体" w:hAnsi="宋体" w:cs="宋体"/>
          <w:szCs w:val="21"/>
        </w:rPr>
      </w:pPr>
      <w:r>
        <w:rPr>
          <w:rFonts w:hint="eastAsia" w:ascii="宋体" w:hAnsi="宋体" w:cs="宋体"/>
          <w:szCs w:val="21"/>
        </w:rPr>
        <w:t>9、中标人自行负责招聘员工的一切工资、福利及法定劳动保险(养老、医疗、工伤、失业、生育）。劳资纠纷由中标人负责；</w:t>
      </w:r>
    </w:p>
    <w:p>
      <w:pPr>
        <w:spacing w:line="360" w:lineRule="auto"/>
        <w:ind w:firstLine="480" w:firstLineChars="200"/>
        <w:rPr>
          <w:rFonts w:hint="eastAsia" w:ascii="宋体" w:hAnsi="宋体" w:cs="宋体"/>
          <w:szCs w:val="21"/>
        </w:rPr>
      </w:pPr>
      <w:r>
        <w:rPr>
          <w:rFonts w:ascii="宋体" w:hAnsi="宋体" w:cs="宋体"/>
          <w:kern w:val="0"/>
          <w:sz w:val="24"/>
          <w:szCs w:val="24"/>
          <w:highlight w:val="yellow"/>
        </w:rPr>
        <w:t>★</w:t>
      </w:r>
      <w:r>
        <w:rPr>
          <w:rFonts w:hint="eastAsia" w:ascii="宋体" w:hAnsi="宋体" w:cs="宋体"/>
          <w:szCs w:val="21"/>
          <w:highlight w:val="yellow"/>
        </w:rPr>
        <w:t>10、中标人应严格遵守国家有关法律、法规及行业标准；</w:t>
      </w:r>
    </w:p>
    <w:p>
      <w:pPr>
        <w:spacing w:line="360" w:lineRule="auto"/>
        <w:ind w:firstLine="420" w:firstLineChars="200"/>
        <w:rPr>
          <w:rFonts w:hint="eastAsia" w:ascii="宋体" w:hAnsi="宋体" w:cs="宋体"/>
          <w:szCs w:val="21"/>
        </w:rPr>
      </w:pPr>
      <w:r>
        <w:rPr>
          <w:rFonts w:hint="eastAsia" w:ascii="宋体" w:hAnsi="宋体" w:cs="宋体"/>
          <w:szCs w:val="21"/>
        </w:rPr>
        <w:t>11、</w:t>
      </w:r>
      <w:r>
        <w:rPr>
          <w:rFonts w:hint="eastAsia" w:ascii="宋体" w:hAnsi="宋体" w:cs="宋体"/>
          <w:szCs w:val="21"/>
          <w:lang w:val="en-US" w:eastAsia="zh-CN"/>
        </w:rPr>
        <w:t>中标供应</w:t>
      </w:r>
      <w:r>
        <w:rPr>
          <w:rFonts w:hint="eastAsia" w:ascii="宋体" w:hAnsi="宋体" w:cs="宋体"/>
          <w:szCs w:val="21"/>
        </w:rPr>
        <w:t>商要全盘接管现有物业管理相关人员半年（老员工违规或自动辞职除外）。</w:t>
      </w:r>
    </w:p>
    <w:p>
      <w:pPr>
        <w:spacing w:line="360" w:lineRule="auto"/>
        <w:ind w:firstLine="420" w:firstLineChars="200"/>
        <w:rPr>
          <w:rFonts w:hint="eastAsia" w:ascii="宋体" w:hAnsi="宋体" w:cs="宋体"/>
          <w:szCs w:val="21"/>
        </w:rPr>
      </w:pPr>
      <w:r>
        <w:rPr>
          <w:rFonts w:hint="eastAsia" w:ascii="宋体" w:hAnsi="宋体" w:cs="宋体"/>
          <w:szCs w:val="21"/>
        </w:rPr>
        <w:t>12、公司所有员工按要求统一服装，费用由中标方负责。</w:t>
      </w:r>
    </w:p>
    <w:p>
      <w:pPr>
        <w:spacing w:line="360" w:lineRule="auto"/>
        <w:ind w:firstLine="420" w:firstLineChars="200"/>
        <w:rPr>
          <w:rFonts w:hint="eastAsia" w:ascii="宋体" w:hAnsi="宋体" w:cs="宋体"/>
          <w:szCs w:val="21"/>
        </w:rPr>
      </w:pPr>
      <w:r>
        <w:rPr>
          <w:rFonts w:hint="eastAsia" w:ascii="宋体" w:hAnsi="宋体" w:cs="宋体"/>
          <w:szCs w:val="21"/>
        </w:rPr>
        <w:t>13、总服务费按实际出勤人数及服务质量考核情况进行结算。</w:t>
      </w:r>
    </w:p>
    <w:p>
      <w:pPr>
        <w:spacing w:line="360" w:lineRule="auto"/>
        <w:ind w:firstLine="420" w:firstLineChars="200"/>
        <w:rPr>
          <w:rFonts w:hint="eastAsia" w:ascii="宋体" w:hAnsi="宋体" w:cs="宋体"/>
          <w:szCs w:val="21"/>
        </w:rPr>
      </w:pPr>
      <w:r>
        <w:rPr>
          <w:rFonts w:hint="eastAsia" w:ascii="宋体" w:hAnsi="宋体" w:cs="宋体"/>
          <w:szCs w:val="21"/>
        </w:rPr>
        <w:t>14、保洁经理应具有大专以上文化程度，有五年以上的三甲医院清洁保养工作经验，具有强烈的事业心，高度的责任感，认真积极的工作态度和雷厉风行的工作作风；保洁领班应具有高中以上文化程度，对医院的清洁、消毒工作有一定了解，有三年以上的医院清洁保养工作经验，能带领清洁工保质保量完成清洁、消毒任务；保洁员应具有初中或以上文化程度，经培训合格后上岗，具有良好的职业道德和责任心，严格按操作规范进行清洁和消毒工作。</w:t>
      </w:r>
    </w:p>
    <w:p>
      <w:pPr>
        <w:spacing w:line="360" w:lineRule="auto"/>
        <w:rPr>
          <w:rFonts w:hint="eastAsia" w:ascii="宋体" w:hAnsi="宋体" w:cs="宋体"/>
          <w:szCs w:val="21"/>
        </w:rPr>
      </w:pPr>
      <w:r>
        <w:rPr>
          <w:rFonts w:hint="eastAsia" w:ascii="宋体" w:hAnsi="宋体" w:cs="宋体"/>
          <w:szCs w:val="21"/>
        </w:rPr>
        <w:t xml:space="preserve">    15、中标供应商派责任较高，服务态度好的清洁人员进场工作，项目经理及管理人员严格按标书说明资质进行招聘。专业管理，确保质量，加强员工专业知识培训。新招聘人员要进行培训，经采购人考核合格后才能上岗，否则采购人有权拒付该岗位服务费。员工应自觉遵守上级卫生部门的有关规定及采购人的规章制度。</w:t>
      </w:r>
    </w:p>
    <w:p>
      <w:pPr>
        <w:spacing w:line="360" w:lineRule="auto"/>
        <w:ind w:firstLine="420" w:firstLineChars="200"/>
        <w:rPr>
          <w:rFonts w:hint="eastAsia" w:ascii="宋体" w:hAnsi="宋体" w:cs="宋体"/>
          <w:szCs w:val="21"/>
        </w:rPr>
      </w:pPr>
      <w:r>
        <w:rPr>
          <w:rFonts w:hint="eastAsia" w:ascii="宋体" w:hAnsi="宋体" w:cs="宋体"/>
          <w:szCs w:val="21"/>
        </w:rPr>
        <w:t>16、中标供应商为所有驻场茂名市人民医院的工作人员建立个人档案。签定劳务合同，购买社会劳动保险（</w:t>
      </w:r>
      <w:r>
        <w:rPr>
          <w:rFonts w:hint="eastAsia" w:ascii="宋体" w:hAnsi="宋体" w:cs="宋体"/>
          <w:szCs w:val="21"/>
          <w:highlight w:val="yellow"/>
        </w:rPr>
        <w:t>养老、医疗、工伤、失业、生育等五险）。</w:t>
      </w:r>
      <w:r>
        <w:rPr>
          <w:rFonts w:hint="eastAsia" w:ascii="宋体" w:hAnsi="宋体" w:cs="宋体"/>
          <w:szCs w:val="21"/>
        </w:rPr>
        <w:t>按需进行体检，并严格对工作人员进行管理。以上有关资料的复印件及时交采购人有关部门监督管理。</w:t>
      </w:r>
    </w:p>
    <w:p>
      <w:pPr>
        <w:spacing w:line="360" w:lineRule="auto"/>
        <w:rPr>
          <w:rFonts w:hint="eastAsia" w:ascii="宋体" w:hAnsi="宋体" w:cs="宋体"/>
          <w:szCs w:val="21"/>
        </w:rPr>
      </w:pPr>
      <w:r>
        <w:rPr>
          <w:rFonts w:hint="eastAsia" w:ascii="宋体" w:hAnsi="宋体" w:cs="宋体"/>
          <w:szCs w:val="21"/>
        </w:rPr>
        <w:t xml:space="preserve">    17、中标供应商项目经理 每天与采购人主管部门联系交流工作情况。每月底上交书面总结，服务费发票及时交给采购人主管部门审核处理。</w:t>
      </w:r>
    </w:p>
    <w:p>
      <w:pPr>
        <w:spacing w:line="360" w:lineRule="auto"/>
        <w:ind w:firstLine="420" w:firstLineChars="200"/>
        <w:rPr>
          <w:rFonts w:hint="eastAsia" w:ascii="宋体" w:hAnsi="宋体" w:cs="宋体"/>
          <w:szCs w:val="21"/>
        </w:rPr>
      </w:pPr>
      <w:r>
        <w:rPr>
          <w:rFonts w:hint="eastAsia" w:ascii="宋体" w:hAnsi="宋体" w:cs="宋体"/>
          <w:szCs w:val="21"/>
        </w:rPr>
        <w:t>18、保洁公司的管理人员应按时上下班，严格管理。如有事不能上班，需向医院主管部门请假，并做好公司保洁工作的安排,否则，视旷工处理，并处罚款1000元。</w:t>
      </w:r>
    </w:p>
    <w:p>
      <w:pPr>
        <w:spacing w:line="360" w:lineRule="auto"/>
        <w:ind w:firstLine="420" w:firstLineChars="200"/>
        <w:rPr>
          <w:rFonts w:hint="eastAsia" w:ascii="宋体" w:hAnsi="宋体" w:cs="宋体"/>
          <w:szCs w:val="21"/>
        </w:rPr>
      </w:pPr>
      <w:r>
        <w:rPr>
          <w:rFonts w:hint="eastAsia" w:ascii="宋体" w:hAnsi="宋体" w:cs="宋体"/>
          <w:szCs w:val="21"/>
        </w:rPr>
        <w:t>19、每天早上07:15时，下午14:15时前将东门、南门、北门、行政楼、综合楼大堂、各临床科室、及各主要道路、通道、清扫或拖洗完毕，确保我院干部、职工上班前环境干净优美。</w:t>
      </w:r>
    </w:p>
    <w:p>
      <w:pPr>
        <w:spacing w:line="360" w:lineRule="auto"/>
        <w:ind w:firstLine="420" w:firstLineChars="200"/>
        <w:rPr>
          <w:rFonts w:hint="eastAsia" w:ascii="宋体" w:hAnsi="宋体" w:cs="宋体"/>
          <w:szCs w:val="21"/>
        </w:rPr>
      </w:pPr>
      <w:r>
        <w:rPr>
          <w:rFonts w:hint="eastAsia" w:ascii="宋体" w:hAnsi="宋体" w:cs="宋体"/>
          <w:szCs w:val="21"/>
        </w:rPr>
        <w:t>20、中标供应商负责提供足够的保洁专业设备工具，洗涤消毒清洁剂及桶、塑料垃圾袋等所有耗材，配备足够行业规定的劳保物品，保证卫生质量。</w:t>
      </w:r>
    </w:p>
    <w:p>
      <w:pPr>
        <w:spacing w:line="360" w:lineRule="auto"/>
        <w:rPr>
          <w:rFonts w:hint="eastAsia" w:ascii="宋体" w:hAnsi="宋体" w:cs="宋体"/>
          <w:szCs w:val="21"/>
        </w:rPr>
      </w:pPr>
      <w:r>
        <w:rPr>
          <w:rFonts w:hint="eastAsia" w:ascii="宋体" w:hAnsi="宋体" w:cs="宋体"/>
          <w:szCs w:val="21"/>
        </w:rPr>
        <w:t xml:space="preserve">    21、医院爱卫会，每月会对全院各个科室进行卫生检查，并作好每次的检查记录。对卫生存在的问题，保洁公司接到通知后，应及时解决。否则，罚款2000元并整改。</w:t>
      </w:r>
    </w:p>
    <w:p>
      <w:pPr>
        <w:spacing w:line="360" w:lineRule="auto"/>
        <w:ind w:firstLine="420" w:firstLineChars="200"/>
        <w:rPr>
          <w:rFonts w:hint="eastAsia" w:ascii="宋体" w:hAnsi="宋体" w:cs="宋体"/>
          <w:szCs w:val="21"/>
        </w:rPr>
      </w:pPr>
      <w:r>
        <w:rPr>
          <w:rFonts w:hint="eastAsia" w:ascii="宋体" w:hAnsi="宋体" w:cs="宋体"/>
          <w:szCs w:val="21"/>
        </w:rPr>
        <w:t>22、如员工辞职，导致缺岗，中标供应商要及时安排人员加班顶岗，并抓紧招聘新员工培训上岗，否则按实际天数扣除该岗位服务费，若中标供应商无法及时补充人员，影响医院工作时，医院有权另外请人完成工作任务，费用（可以高于中标服务费）由中标供应商直接支付，并处罚款1000元。</w:t>
      </w:r>
    </w:p>
    <w:p>
      <w:pPr>
        <w:spacing w:line="360" w:lineRule="auto"/>
        <w:ind w:firstLine="420" w:firstLineChars="200"/>
        <w:rPr>
          <w:rFonts w:hint="eastAsia" w:ascii="宋体" w:hAnsi="宋体" w:cs="宋体"/>
          <w:szCs w:val="21"/>
        </w:rPr>
      </w:pPr>
      <w:r>
        <w:rPr>
          <w:rFonts w:hint="eastAsia" w:ascii="宋体" w:hAnsi="宋体" w:cs="宋体"/>
          <w:szCs w:val="21"/>
        </w:rPr>
        <w:t>23、中标供应商员工发生劳动纠纷，人身伤亡事故由中标供应商自行解决，与采购人无关。并保证不影响采购人正常工作，若造成损失，中标供应商负责。</w:t>
      </w:r>
    </w:p>
    <w:p>
      <w:pPr>
        <w:spacing w:line="360" w:lineRule="auto"/>
        <w:ind w:firstLine="420" w:firstLineChars="200"/>
        <w:rPr>
          <w:rFonts w:hint="eastAsia" w:ascii="宋体" w:hAnsi="宋体" w:cs="宋体"/>
          <w:szCs w:val="21"/>
        </w:rPr>
      </w:pPr>
      <w:r>
        <w:rPr>
          <w:rFonts w:hint="eastAsia" w:ascii="宋体" w:hAnsi="宋体" w:cs="宋体"/>
          <w:szCs w:val="21"/>
        </w:rPr>
        <w:t>24、在服务项目范围内，若由于岗位人员不能按质量完成任务，中标供应商需及时另请人员协助完成，费用由中标供应商负责，保证服务质量。</w:t>
      </w:r>
    </w:p>
    <w:p>
      <w:pPr>
        <w:spacing w:line="360" w:lineRule="auto"/>
        <w:ind w:firstLine="422" w:firstLineChars="200"/>
        <w:rPr>
          <w:rFonts w:hint="eastAsia" w:ascii="宋体" w:hAnsi="宋体" w:cs="宋体"/>
          <w:szCs w:val="21"/>
        </w:rPr>
      </w:pPr>
      <w:r>
        <w:rPr>
          <w:rFonts w:hint="eastAsia" w:ascii="宋体" w:hAnsi="宋体" w:cs="Arial"/>
          <w:b/>
          <w:kern w:val="28"/>
          <w:szCs w:val="21"/>
          <w:highlight w:val="yellow"/>
        </w:rPr>
        <w:t>★</w:t>
      </w:r>
      <w:r>
        <w:rPr>
          <w:rFonts w:hint="eastAsia" w:ascii="宋体" w:hAnsi="宋体" w:cs="宋体"/>
          <w:szCs w:val="21"/>
          <w:highlight w:val="yellow"/>
        </w:rPr>
        <w:t>25、中标方在经营过程中给员工购买国家规定的社会劳动保险（养老、医疗、工伤、失业、生育等五险）。</w:t>
      </w:r>
    </w:p>
    <w:p>
      <w:pPr>
        <w:spacing w:line="360" w:lineRule="auto"/>
        <w:rPr>
          <w:rFonts w:hint="eastAsia" w:ascii="宋体" w:hAnsi="宋体" w:cs="宋体"/>
          <w:szCs w:val="21"/>
        </w:rPr>
      </w:pPr>
      <w:r>
        <w:rPr>
          <w:rFonts w:hint="eastAsia" w:ascii="宋体" w:hAnsi="宋体" w:cs="宋体"/>
          <w:szCs w:val="21"/>
        </w:rPr>
        <w:t xml:space="preserve">    26、保洁公司应认真做好保洁员思想工作，及时发放工资及各种补贴（国家法定节日补贴不能低于每人每月100元</w:t>
      </w:r>
      <w:r>
        <w:rPr>
          <w:rFonts w:hint="eastAsia" w:ascii="宋体" w:hAnsi="宋体" w:cs="宋体"/>
          <w:szCs w:val="21"/>
          <w:lang w:val="en-US" w:eastAsia="zh-CN"/>
        </w:rPr>
        <w:t>,</w:t>
      </w:r>
      <w:r>
        <w:rPr>
          <w:rFonts w:hint="eastAsia" w:ascii="宋体" w:hAnsi="宋体" w:cs="宋体"/>
          <w:szCs w:val="21"/>
        </w:rPr>
        <w:t>即每年1200元，发放物品除外）。如因公司工作不到位，造成员工情绪波动，甚至有</w:t>
      </w:r>
      <w:r>
        <w:rPr>
          <w:rFonts w:hint="eastAsia" w:ascii="宋体" w:hAnsi="宋体" w:cs="宋体"/>
          <w:szCs w:val="21"/>
          <w:lang w:val="en-US" w:eastAsia="zh-CN"/>
        </w:rPr>
        <w:t>罢</w:t>
      </w:r>
      <w:r>
        <w:rPr>
          <w:rFonts w:hint="eastAsia" w:ascii="宋体" w:hAnsi="宋体" w:cs="宋体"/>
          <w:szCs w:val="21"/>
        </w:rPr>
        <w:t>工行为，医院有权对保洁公司进行处罚10000元以上并终止合同。</w:t>
      </w:r>
    </w:p>
    <w:p>
      <w:pPr>
        <w:spacing w:line="360" w:lineRule="auto"/>
        <w:rPr>
          <w:rFonts w:hint="eastAsia" w:ascii="宋体" w:hAnsi="宋体" w:cs="宋体"/>
          <w:szCs w:val="21"/>
        </w:rPr>
      </w:pPr>
      <w:r>
        <w:rPr>
          <w:rFonts w:hint="eastAsia" w:ascii="宋体" w:hAnsi="宋体" w:cs="宋体"/>
          <w:szCs w:val="21"/>
        </w:rPr>
        <w:t xml:space="preserve">    27、保洁公司应严格管理，项目经理及管理人员每天到管辖区域巡查，发现问题及时整改，医院主管部门复查，公司没按要求整改的，将根据招、投标书清洁标准每次处罚2000元。</w:t>
      </w:r>
    </w:p>
    <w:p>
      <w:pPr>
        <w:spacing w:line="360" w:lineRule="auto"/>
        <w:rPr>
          <w:rFonts w:hint="eastAsia" w:ascii="宋体" w:hAnsi="宋体" w:cs="宋体"/>
          <w:szCs w:val="21"/>
        </w:rPr>
      </w:pPr>
      <w:r>
        <w:rPr>
          <w:rFonts w:hint="eastAsia" w:ascii="宋体" w:hAnsi="宋体" w:cs="宋体"/>
          <w:szCs w:val="21"/>
        </w:rPr>
        <w:t xml:space="preserve">    28、公司管理人员每日不定时对各科卫生进行抽查，发现问题及时处理。发现卫生多处不合格者根据本公司奖罚制度进行处罚该区保洁员，发现问题后，保洁公司不及时有效解决，罚款2000元/次。</w:t>
      </w:r>
    </w:p>
    <w:p>
      <w:pPr>
        <w:spacing w:line="360" w:lineRule="auto"/>
        <w:rPr>
          <w:rFonts w:hint="eastAsia" w:ascii="宋体" w:hAnsi="宋体" w:cs="宋体"/>
          <w:szCs w:val="21"/>
        </w:rPr>
      </w:pPr>
      <w:r>
        <w:rPr>
          <w:rFonts w:hint="eastAsia" w:ascii="宋体" w:hAnsi="宋体" w:cs="宋体"/>
          <w:szCs w:val="21"/>
        </w:rPr>
        <w:t xml:space="preserve">    29、医疗垃圾和生活垃圾要隔离分开，及时处理，杜绝细菌交叉感染，如有违反一次处罚200元。</w:t>
      </w:r>
    </w:p>
    <w:p>
      <w:pPr>
        <w:spacing w:line="360" w:lineRule="auto"/>
        <w:rPr>
          <w:rFonts w:hint="eastAsia" w:ascii="宋体" w:hAnsi="宋体" w:cs="宋体"/>
          <w:szCs w:val="21"/>
        </w:rPr>
      </w:pPr>
      <w:r>
        <w:rPr>
          <w:rFonts w:hint="eastAsia" w:ascii="宋体" w:hAnsi="宋体" w:cs="宋体"/>
          <w:szCs w:val="21"/>
        </w:rPr>
        <w:t xml:space="preserve">    30、深入科室听取意见，接到有关卫生投诉，保洁公司要尽快解决，情节严重处罚200元。</w:t>
      </w:r>
    </w:p>
    <w:p>
      <w:pPr>
        <w:spacing w:line="360" w:lineRule="auto"/>
        <w:rPr>
          <w:rFonts w:hint="eastAsia" w:ascii="宋体" w:hAnsi="宋体" w:cs="宋体"/>
          <w:szCs w:val="21"/>
        </w:rPr>
      </w:pPr>
      <w:r>
        <w:rPr>
          <w:rFonts w:hint="eastAsia" w:ascii="宋体" w:hAnsi="宋体" w:cs="宋体"/>
          <w:szCs w:val="21"/>
        </w:rPr>
        <w:t xml:space="preserve">    31、保洁人员不能收集废旧纸皮、生活垃圾堆放在楼梯底、休息间、阳台，发现一次罚50元。</w:t>
      </w:r>
    </w:p>
    <w:p>
      <w:pPr>
        <w:spacing w:line="360" w:lineRule="auto"/>
        <w:rPr>
          <w:rFonts w:hint="eastAsia" w:ascii="宋体" w:hAnsi="宋体" w:cs="宋体"/>
          <w:szCs w:val="21"/>
        </w:rPr>
      </w:pPr>
      <w:r>
        <w:rPr>
          <w:rFonts w:hint="eastAsia" w:ascii="宋体" w:hAnsi="宋体" w:cs="宋体"/>
          <w:szCs w:val="21"/>
        </w:rPr>
        <w:t xml:space="preserve">    32、医疗垃圾（如输液管、输液瓶等）是国家明令集中销毁的工作垃圾，保洁人员不得擅自偷卖，发现一次罚款200元或辞退。</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中标供应商按医院规定节约使用水，发现浪费现象，一次罚款100元并及时整改。</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为保证请到素质高的工作人员，设定人员最低工资待遇，每人每月工作待遇不低于2500元（不含加班、节日补贴、国家法定社会劳动保险）。如发现不执行此规定，采购人有权处罚中标供应商，按违规人数扣发该岗位服务费，并按违规人数每人处罚1000元。</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医院人员、病人对保洁服务质量综合满意率在90%以上为优秀；综合满意率在80%-89%为良好；综合满意率60%-79%为合格；综合满意率低于60%为不合格；若连续3次考评不合格，扣当月服务费￥5000.00元，采购人有权要求中标供应商限期整改，逾期未整改，采购人有权解除合同。</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电梯医梯要严格按照国家的要求，司机持证上岗，严格履行职责，保证电梯安全行驶，若电梯司机不负责任，造成影响或损失，由中标供应商负责。在工作中司机不得随意脱岗、离岗、迟到、早退，有事应向当值班长请假，否则一次罚款100元。</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在合同期内，中标供应商应该保证合同约定人数，如果遇特殊情况，有人员离职变动，要在4天内补充。在离职当天需向采购人主管部门报告，做好记录备查。如果不及时报告被查实，罚款5000元。超过4天不能补充所缺人员，按所缺人数扣半个月的人均服务费；超过8天不能补充人员，按所缺人数扣全月人均服务费。造成服务质量下降，采购人有权另请人员补充，所需费用（可以高于中标服务费）由中标供应商支付，并罚款1000元。罚款从当月总服务费中扣除。</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具体管理处罚条款，可以在签定合同时再细化约定。</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按实际出勤人员结算，发现虚报，按虚报人数服务费两倍罚款。</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根据岗位配置和实际工作量实际情况，采购人岗位配置，中标供应商要服从安排，否则，罚款2000元。</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科室的保洁员应服从科室的工作安排，在做好保洁工作的情况如下，保洁员应帮助科室做力所能及的工作，不能以任何借口拒绝科室工作安排，更不能要求科室补助钱财，否则，罚款1000元。</w:t>
      </w:r>
    </w:p>
    <w:p>
      <w:pPr>
        <w:numPr>
          <w:ilvl w:val="0"/>
          <w:numId w:val="21"/>
        </w:numPr>
        <w:spacing w:line="360" w:lineRule="auto"/>
        <w:ind w:firstLine="420" w:firstLineChars="200"/>
        <w:rPr>
          <w:rFonts w:hint="eastAsia" w:ascii="宋体" w:hAnsi="宋体" w:cs="宋体"/>
          <w:szCs w:val="21"/>
        </w:rPr>
      </w:pPr>
      <w:r>
        <w:rPr>
          <w:rFonts w:hint="eastAsia" w:ascii="宋体" w:hAnsi="宋体" w:cs="宋体"/>
          <w:szCs w:val="21"/>
        </w:rPr>
        <w:t>中标人每月提供员工实际工资表及购买国家法定社会劳动保险凭据。否则，</w:t>
      </w:r>
      <w:r>
        <w:rPr>
          <w:rFonts w:hint="eastAsia" w:ascii="宋体" w:hAnsi="宋体" w:cs="宋体"/>
          <w:szCs w:val="21"/>
          <w:lang w:eastAsia="zh-CN"/>
        </w:rPr>
        <w:t>罚款</w:t>
      </w:r>
      <w:r>
        <w:rPr>
          <w:rFonts w:hint="eastAsia" w:ascii="宋体" w:hAnsi="宋体" w:cs="宋体"/>
          <w:szCs w:val="21"/>
          <w:lang w:val="en-US" w:eastAsia="zh-CN"/>
        </w:rPr>
        <w:t>2000元，并</w:t>
      </w:r>
      <w:r>
        <w:rPr>
          <w:rFonts w:hint="eastAsia" w:ascii="宋体" w:hAnsi="宋体" w:cs="宋体"/>
          <w:szCs w:val="21"/>
        </w:rPr>
        <w:t>拒绝付款</w:t>
      </w:r>
      <w:r>
        <w:rPr>
          <w:rFonts w:hint="eastAsia" w:ascii="宋体" w:hAnsi="宋体" w:cs="宋体"/>
          <w:szCs w:val="21"/>
          <w:lang w:eastAsia="zh-CN"/>
        </w:rPr>
        <w:t>。</w:t>
      </w:r>
    </w:p>
    <w:p>
      <w:pPr>
        <w:pStyle w:val="20"/>
        <w:numPr>
          <w:ilvl w:val="0"/>
          <w:numId w:val="0"/>
        </w:numPr>
        <w:ind w:firstLine="560" w:firstLineChars="200"/>
        <w:rPr>
          <w:rFonts w:hint="eastAsia" w:ascii="宋体" w:hAnsi="宋体" w:eastAsia="宋体" w:cs="宋体"/>
          <w:bCs/>
          <w:sz w:val="24"/>
          <w:szCs w:val="24"/>
          <w:lang w:val="en-US" w:eastAsia="zh-CN"/>
        </w:rPr>
      </w:pPr>
      <w:r>
        <w:rPr>
          <w:rFonts w:hint="eastAsia" w:ascii="宋体" w:hAnsi="宋体" w:cs="宋体"/>
          <w:szCs w:val="21"/>
        </w:rPr>
        <w:t>注：以上所罚扣款项从当月服务费中扣除。</w:t>
      </w:r>
    </w:p>
    <w:p>
      <w:pPr>
        <w:pStyle w:val="20"/>
        <w:numPr>
          <w:ilvl w:val="0"/>
          <w:numId w:val="0"/>
        </w:num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（十一）报价要求</w:t>
      </w:r>
    </w:p>
    <w:p>
      <w:pPr>
        <w:spacing w:line="360" w:lineRule="auto"/>
        <w:ind w:firstLine="420" w:firstLineChars="200"/>
        <w:rPr>
          <w:rFonts w:asciiTheme="minorEastAsia" w:hAnsiTheme="minorEastAsia" w:eastAsiaTheme="minorEastAsia"/>
          <w:sz w:val="24"/>
        </w:rPr>
      </w:pPr>
      <w:r>
        <w:rPr>
          <w:rFonts w:hint="eastAsia" w:ascii="宋体" w:hAnsi="宋体" w:eastAsia="宋体" w:cs="宋体"/>
          <w:sz w:val="21"/>
          <w:szCs w:val="21"/>
        </w:rPr>
        <w:t>投标报价一律以人民币报价，投标报价被视为供应商的最后报价或成交价，包括人工费、社保、保险、行政办公费、管理费、培训费、合理利润、税率、服装、福利等一切费用及合同实施过程中不可预见费用等。</w:t>
      </w:r>
    </w:p>
    <w:p>
      <w:pPr>
        <w:pStyle w:val="20"/>
        <w:numPr>
          <w:ilvl w:val="0"/>
          <w:numId w:val="0"/>
        </w:numPr>
        <w:spacing w:line="360" w:lineRule="auto"/>
        <w:rPr>
          <w:rFonts w:hint="eastAsia" w:ascii="宋体" w:hAnsi="宋体" w:eastAsia="宋体" w:cs="宋体"/>
          <w:bCs/>
          <w:sz w:val="21"/>
          <w:szCs w:val="21"/>
          <w:lang w:val="en-US" w:eastAsia="zh-CN"/>
        </w:rPr>
      </w:pPr>
    </w:p>
    <w:p>
      <w:pPr>
        <w:widowControl/>
        <w:jc w:val="left"/>
        <w:rPr>
          <w:rFonts w:ascii="宋体" w:hAnsi="宋体"/>
          <w:b/>
        </w:rPr>
      </w:pP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10"/>
        <w:spacing w:line="680" w:lineRule="auto"/>
        <w:ind w:firstLine="482"/>
        <w:jc w:val="center"/>
        <w:rPr>
          <w:rFonts w:hAnsi="宋体" w:cs="仿宋"/>
          <w:b/>
          <w:szCs w:val="24"/>
        </w:rPr>
      </w:pPr>
    </w:p>
    <w:p>
      <w:pPr>
        <w:pStyle w:val="10"/>
        <w:spacing w:line="440" w:lineRule="auto"/>
        <w:ind w:firstLine="482"/>
        <w:jc w:val="center"/>
        <w:rPr>
          <w:rFonts w:hAnsi="宋体" w:cs="仿宋"/>
          <w:b/>
          <w:szCs w:val="24"/>
        </w:rPr>
      </w:pPr>
    </w:p>
    <w:p>
      <w:pPr>
        <w:pStyle w:val="9"/>
        <w:spacing w:line="440" w:lineRule="auto"/>
        <w:ind w:firstLine="0" w:firstLineChars="0"/>
        <w:rPr>
          <w:rFonts w:ascii="宋体" w:hAnsi="宋体" w:eastAsia="宋体" w:cs="仿宋"/>
          <w:sz w:val="24"/>
          <w:szCs w:val="24"/>
          <w:u w:val="single"/>
        </w:rPr>
      </w:pPr>
    </w:p>
    <w:p>
      <w:pPr>
        <w:pStyle w:val="9"/>
        <w:spacing w:line="440" w:lineRule="auto"/>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10"/>
        <w:spacing w:line="440" w:lineRule="auto"/>
        <w:ind w:firstLine="1687" w:firstLineChars="700"/>
        <w:rPr>
          <w:rFonts w:hAnsi="宋体" w:cs="仿宋"/>
          <w:b/>
          <w:sz w:val="24"/>
          <w:szCs w:val="24"/>
        </w:rPr>
      </w:pPr>
    </w:p>
    <w:p>
      <w:pPr>
        <w:pStyle w:val="10"/>
        <w:spacing w:line="440" w:lineRule="auto"/>
        <w:ind w:firstLine="723" w:firstLineChars="300"/>
        <w:rPr>
          <w:rFonts w:hAnsi="宋体" w:cs="仿宋"/>
          <w:b/>
          <w:sz w:val="24"/>
          <w:szCs w:val="24"/>
          <w:u w:val="single"/>
        </w:rPr>
      </w:pPr>
      <w:r>
        <w:rPr>
          <w:rFonts w:hint="eastAsia" w:hAnsi="宋体" w:cs="仿宋"/>
          <w:b/>
          <w:sz w:val="24"/>
          <w:szCs w:val="24"/>
        </w:rPr>
        <w:t>报价单位名称：</w:t>
      </w:r>
      <w:r>
        <w:rPr>
          <w:rFonts w:hint="eastAsia" w:hAnsi="宋体" w:cs="仿宋"/>
          <w:b/>
          <w:sz w:val="24"/>
          <w:szCs w:val="24"/>
          <w:u w:val="single"/>
        </w:rPr>
        <w:t xml:space="preserve">                    </w:t>
      </w:r>
    </w:p>
    <w:p>
      <w:pPr>
        <w:autoSpaceDE w:val="0"/>
        <w:autoSpaceDN w:val="0"/>
        <w:spacing w:line="440" w:lineRule="auto"/>
        <w:rPr>
          <w:rFonts w:hint="eastAsia" w:ascii="宋体" w:hAnsi="宋体" w:cs="仿宋"/>
          <w:b/>
          <w:sz w:val="24"/>
          <w:szCs w:val="24"/>
          <w:lang w:val="en-US" w:eastAsia="zh-CN"/>
        </w:rPr>
      </w:pPr>
      <w:r>
        <w:rPr>
          <w:rFonts w:hint="eastAsia" w:ascii="宋体" w:hAnsi="宋体" w:cs="仿宋"/>
          <w:b/>
          <w:sz w:val="24"/>
          <w:szCs w:val="24"/>
          <w:lang w:val="en-US" w:eastAsia="zh-CN"/>
        </w:rPr>
        <w:t xml:space="preserve">      联系人：</w:t>
      </w:r>
    </w:p>
    <w:p>
      <w:pPr>
        <w:pStyle w:val="4"/>
        <w:rPr>
          <w:rFonts w:hint="default"/>
          <w:sz w:val="24"/>
          <w:szCs w:val="24"/>
          <w:lang w:val="en-US" w:eastAsia="zh-CN"/>
        </w:rPr>
      </w:pPr>
      <w:r>
        <w:rPr>
          <w:rFonts w:hint="eastAsia" w:ascii="宋体" w:hAnsi="宋体" w:cs="仿宋"/>
          <w:b/>
          <w:sz w:val="24"/>
          <w:szCs w:val="24"/>
          <w:lang w:val="en-US" w:eastAsia="zh-CN"/>
        </w:rPr>
        <w:t xml:space="preserve">      联系电话：</w:t>
      </w:r>
    </w:p>
    <w:p>
      <w:pPr>
        <w:autoSpaceDE w:val="0"/>
        <w:autoSpaceDN w:val="0"/>
        <w:spacing w:line="440" w:lineRule="auto"/>
        <w:ind w:firstLine="3007" w:firstLineChars="1248"/>
        <w:rPr>
          <w:rFonts w:hint="eastAsia" w:ascii="宋体" w:hAnsi="宋体" w:cs="仿宋"/>
          <w:b/>
          <w:sz w:val="24"/>
          <w:szCs w:val="24"/>
        </w:rPr>
      </w:pPr>
    </w:p>
    <w:p>
      <w:pPr>
        <w:autoSpaceDE w:val="0"/>
        <w:autoSpaceDN w:val="0"/>
        <w:spacing w:line="440" w:lineRule="auto"/>
        <w:ind w:firstLine="3007" w:firstLineChars="1248"/>
        <w:rPr>
          <w:rFonts w:hint="eastAsia" w:ascii="宋体" w:hAnsi="宋体" w:cs="仿宋"/>
          <w:b/>
          <w:sz w:val="24"/>
          <w:szCs w:val="24"/>
        </w:rPr>
      </w:pPr>
    </w:p>
    <w:p>
      <w:pPr>
        <w:autoSpaceDE w:val="0"/>
        <w:autoSpaceDN w:val="0"/>
        <w:spacing w:line="440" w:lineRule="auto"/>
        <w:ind w:firstLine="3007" w:firstLineChars="1248"/>
        <w:rPr>
          <w:rFonts w:hint="eastAsia" w:ascii="宋体" w:hAnsi="宋体" w:cs="仿宋"/>
          <w:b/>
          <w:sz w:val="24"/>
          <w:szCs w:val="24"/>
        </w:rPr>
      </w:pPr>
    </w:p>
    <w:p>
      <w:pPr>
        <w:autoSpaceDE w:val="0"/>
        <w:autoSpaceDN w:val="0"/>
        <w:spacing w:line="440" w:lineRule="auto"/>
        <w:ind w:firstLine="3007" w:firstLineChars="1248"/>
        <w:rPr>
          <w:rFonts w:ascii="宋体" w:hAnsi="宋体" w:cs="仿宋"/>
          <w:b/>
          <w:sz w:val="24"/>
          <w:szCs w:val="24"/>
          <w:u w:val="single"/>
        </w:rPr>
      </w:pPr>
      <w:r>
        <w:rPr>
          <w:rFonts w:hint="eastAsia" w:ascii="宋体" w:hAnsi="宋体" w:cs="仿宋"/>
          <w:b/>
          <w:sz w:val="24"/>
          <w:szCs w:val="24"/>
        </w:rPr>
        <w:t>日期：</w:t>
      </w:r>
      <w:r>
        <w:rPr>
          <w:rFonts w:hint="eastAsia" w:ascii="宋体" w:hAnsi="宋体" w:cs="仿宋"/>
          <w:b/>
          <w:sz w:val="24"/>
          <w:szCs w:val="24"/>
          <w:u w:val="single"/>
        </w:rPr>
        <w:t xml:space="preserve">             </w:t>
      </w:r>
      <w:r>
        <w:rPr>
          <w:rFonts w:hint="eastAsia" w:ascii="宋体" w:hAnsi="宋体" w:cs="仿宋"/>
          <w:b/>
          <w:sz w:val="24"/>
          <w:szCs w:val="24"/>
        </w:rPr>
        <w:t>年</w:t>
      </w:r>
      <w:r>
        <w:rPr>
          <w:rFonts w:hint="eastAsia" w:ascii="宋体" w:hAnsi="宋体" w:cs="仿宋"/>
          <w:b/>
          <w:sz w:val="24"/>
          <w:szCs w:val="24"/>
          <w:u w:val="single"/>
        </w:rPr>
        <w:t xml:space="preserve">      </w:t>
      </w:r>
      <w:r>
        <w:rPr>
          <w:rFonts w:hint="eastAsia" w:ascii="宋体" w:hAnsi="宋体" w:cs="仿宋"/>
          <w:b/>
          <w:sz w:val="24"/>
          <w:szCs w:val="24"/>
        </w:rPr>
        <w:t>月</w:t>
      </w:r>
      <w:r>
        <w:rPr>
          <w:rFonts w:hint="eastAsia" w:ascii="宋体" w:hAnsi="宋体" w:cs="仿宋"/>
          <w:b/>
          <w:sz w:val="24"/>
          <w:szCs w:val="24"/>
          <w:u w:val="single"/>
        </w:rPr>
        <w:t xml:space="preserve">      </w:t>
      </w:r>
      <w:r>
        <w:rPr>
          <w:rFonts w:hint="eastAsia" w:ascii="宋体" w:hAnsi="宋体" w:cs="仿宋"/>
          <w:b/>
          <w:sz w:val="24"/>
          <w:szCs w:val="24"/>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10"/>
        <w:ind w:firstLine="0" w:firstLineChars="0"/>
        <w:rPr>
          <w:rFonts w:hAnsi="宋体"/>
          <w:b/>
          <w:bCs/>
          <w:sz w:val="21"/>
        </w:rPr>
      </w:pP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pStyle w:val="29"/>
        <w:ind w:firstLine="480"/>
        <w:rPr>
          <w:rFonts w:ascii="宋体" w:hAnsi="宋体"/>
        </w:rPr>
      </w:pPr>
      <w:r>
        <w:rPr>
          <w:rFonts w:hint="eastAsia" w:ascii="宋体" w:hAnsi="宋体" w:cs="宋体"/>
        </w:rPr>
        <w:br w:type="page"/>
      </w:r>
    </w:p>
    <w:p>
      <w:pPr>
        <w:pStyle w:val="2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hint="default" w:ascii="宋体" w:hAnsi="宋体" w:eastAsia="宋体" w:cs="仿宋"/>
          <w:b/>
          <w:sz w:val="28"/>
          <w:szCs w:val="28"/>
          <w:lang w:val="en-US" w:eastAsia="zh-CN"/>
        </w:rPr>
      </w:pPr>
      <w:r>
        <w:rPr>
          <w:rFonts w:hint="eastAsia" w:ascii="宋体" w:hAnsi="宋体" w:cs="仿宋"/>
          <w:b/>
          <w:bCs/>
        </w:rPr>
        <w:t>二．</w:t>
      </w:r>
      <w:r>
        <w:rPr>
          <w:rFonts w:hint="eastAsia" w:ascii="宋体" w:hAnsi="宋体" w:cs="仿宋"/>
          <w:b/>
          <w:bCs/>
          <w:lang w:val="en-US" w:eastAsia="zh-CN"/>
        </w:rPr>
        <w:t>供应商相关证件</w:t>
      </w:r>
    </w:p>
    <w:p>
      <w:pPr>
        <w:rPr>
          <w:rFonts w:ascii="宋体" w:hAnsi="宋体" w:cs="仿宋"/>
        </w:rPr>
      </w:pPr>
    </w:p>
    <w:p>
      <w:pPr>
        <w:jc w:val="left"/>
        <w:outlineLvl w:val="1"/>
        <w:rPr>
          <w:rFonts w:hint="eastAsia" w:ascii="宋体" w:hAnsi="宋体" w:cs="仿宋"/>
          <w:b/>
        </w:rPr>
      </w:pPr>
      <w:bookmarkStart w:id="23" w:name="_Toc6273"/>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numPr>
          <w:ilvl w:val="0"/>
          <w:numId w:val="0"/>
        </w:numPr>
        <w:ind w:leftChars="0"/>
        <w:jc w:val="left"/>
        <w:outlineLvl w:val="1"/>
        <w:rPr>
          <w:rFonts w:hint="eastAsia" w:ascii="宋体" w:hAnsi="宋体" w:cs="仿宋"/>
          <w:b/>
          <w:lang w:val="en-US" w:eastAsia="zh-CN"/>
        </w:rPr>
      </w:pPr>
      <w:r>
        <w:rPr>
          <w:rFonts w:hint="eastAsia" w:ascii="宋体" w:hAnsi="宋体" w:cs="仿宋"/>
          <w:b/>
          <w:lang w:val="en-US" w:eastAsia="zh-CN"/>
        </w:rPr>
        <w:t>三、需求调查</w:t>
      </w:r>
    </w:p>
    <w:p>
      <w:pPr>
        <w:widowControl/>
        <w:spacing w:line="360" w:lineRule="auto"/>
        <w:rPr>
          <w:rFonts w:ascii="仿宋" w:hAnsi="仿宋" w:eastAsia="仿宋"/>
          <w:bCs/>
          <w:i/>
          <w:iCs/>
          <w:color w:val="000000" w:themeColor="text1"/>
          <w:sz w:val="24"/>
          <w:szCs w:val="24"/>
          <w14:textFill>
            <w14:solidFill>
              <w14:schemeClr w14:val="tx1"/>
            </w14:solidFill>
          </w14:textFill>
        </w:rPr>
      </w:pPr>
      <w:r>
        <w:rPr>
          <w:rFonts w:hint="eastAsia" w:ascii="仿宋" w:hAnsi="仿宋" w:eastAsia="仿宋" w:cs="Helvetica Neue"/>
          <w:b/>
          <w:color w:val="000000" w:themeColor="text1"/>
          <w:kern w:val="0"/>
          <w:sz w:val="24"/>
          <w:szCs w:val="24"/>
          <w:lang w:val="en-US" w:eastAsia="zh-CN"/>
          <w14:textFill>
            <w14:solidFill>
              <w14:schemeClr w14:val="tx1"/>
            </w14:solidFill>
          </w14:textFill>
        </w:rPr>
        <w:t>1、</w:t>
      </w:r>
      <w:r>
        <w:rPr>
          <w:rFonts w:hint="eastAsia" w:ascii="仿宋" w:hAnsi="仿宋" w:eastAsia="仿宋" w:cs="Helvetica Neue"/>
          <w:b/>
          <w:color w:val="000000" w:themeColor="text1"/>
          <w:kern w:val="0"/>
          <w:sz w:val="24"/>
          <w:szCs w:val="24"/>
          <w14:textFill>
            <w14:solidFill>
              <w14:schemeClr w14:val="tx1"/>
            </w14:solidFill>
          </w14:textFill>
        </w:rPr>
        <w:t>相关产业发展</w:t>
      </w:r>
      <w:r>
        <w:rPr>
          <w:rFonts w:hint="eastAsia" w:ascii="仿宋" w:hAnsi="仿宋" w:eastAsia="仿宋"/>
          <w:bCs/>
          <w:i/>
          <w:iCs/>
          <w:color w:val="000000" w:themeColor="text1"/>
          <w:sz w:val="24"/>
          <w:szCs w:val="24"/>
          <w14:textFill>
            <w14:solidFill>
              <w14:schemeClr w14:val="tx1"/>
            </w14:solidFill>
          </w14:textFill>
        </w:rPr>
        <w:t>（调查应当选择真实、有效的信息，信息来源应当有依据且符合当前市场实际情况，不得随意编造。）</w:t>
      </w:r>
    </w:p>
    <w:p>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1</w:t>
      </w:r>
      <w:r>
        <w:rPr>
          <w:rFonts w:hint="eastAsia" w:ascii="仿宋" w:hAnsi="仿宋" w:eastAsia="仿宋"/>
          <w:sz w:val="24"/>
          <w:szCs w:val="24"/>
        </w:rPr>
        <w:t>现有产品的技术路线、工艺水平、技术水平或行业的发展历程、行业现状等：</w:t>
      </w:r>
    </w:p>
    <w:p>
      <w:pPr>
        <w:rPr>
          <w:sz w:val="24"/>
          <w:szCs w:val="24"/>
        </w:rPr>
      </w:pPr>
    </w:p>
    <w:p>
      <w:pPr>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2可能涉及的企业资质、产品资质、人员资质：</w:t>
      </w:r>
    </w:p>
    <w:p>
      <w:pPr>
        <w:rPr>
          <w:sz w:val="24"/>
          <w:szCs w:val="24"/>
        </w:rPr>
      </w:pPr>
    </w:p>
    <w:p>
      <w:pPr>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3涉及的相关标准和规范：</w:t>
      </w:r>
    </w:p>
    <w:p>
      <w:pPr>
        <w:rPr>
          <w:sz w:val="24"/>
          <w:szCs w:val="24"/>
        </w:rPr>
      </w:pPr>
    </w:p>
    <w:p>
      <w:pPr>
        <w:rPr>
          <w:sz w:val="24"/>
          <w:szCs w:val="24"/>
        </w:rPr>
      </w:pPr>
    </w:p>
    <w:p>
      <w:pPr>
        <w:widowControl/>
        <w:spacing w:line="360" w:lineRule="auto"/>
        <w:rPr>
          <w:rFonts w:ascii="仿宋" w:hAnsi="仿宋" w:eastAsia="仿宋"/>
          <w:bCs/>
          <w:i/>
          <w:iCs/>
          <w:color w:val="000000" w:themeColor="text1"/>
          <w:sz w:val="24"/>
          <w:szCs w:val="24"/>
          <w14:textFill>
            <w14:solidFill>
              <w14:schemeClr w14:val="tx1"/>
            </w14:solidFill>
          </w14:textFill>
        </w:rPr>
      </w:pPr>
      <w:r>
        <w:rPr>
          <w:rFonts w:hint="eastAsia" w:ascii="仿宋" w:hAnsi="仿宋" w:eastAsia="仿宋" w:cs="Helvetica Neue"/>
          <w:b/>
          <w:color w:val="000000" w:themeColor="text1"/>
          <w:kern w:val="0"/>
          <w:sz w:val="24"/>
          <w:szCs w:val="24"/>
          <w:lang w:val="en-US" w:eastAsia="zh-CN"/>
          <w14:textFill>
            <w14:solidFill>
              <w14:schemeClr w14:val="tx1"/>
            </w14:solidFill>
          </w14:textFill>
        </w:rPr>
        <w:t>2、</w:t>
      </w:r>
      <w:r>
        <w:rPr>
          <w:rFonts w:hint="eastAsia" w:ascii="仿宋" w:hAnsi="仿宋" w:eastAsia="仿宋" w:cs="Helvetica Neue"/>
          <w:b/>
          <w:color w:val="000000" w:themeColor="text1"/>
          <w:kern w:val="0"/>
          <w:sz w:val="24"/>
          <w:szCs w:val="24"/>
          <w14:textFill>
            <w14:solidFill>
              <w14:schemeClr w14:val="tx1"/>
            </w14:solidFill>
          </w14:textFill>
        </w:rPr>
        <w:t>市场供给</w:t>
      </w:r>
      <w:r>
        <w:rPr>
          <w:rFonts w:hint="eastAsia" w:ascii="仿宋" w:hAnsi="仿宋" w:eastAsia="仿宋"/>
          <w:bCs/>
          <w:i/>
          <w:iCs/>
          <w:color w:val="000000" w:themeColor="text1"/>
          <w:sz w:val="24"/>
          <w:szCs w:val="24"/>
          <w14:textFill>
            <w14:solidFill>
              <w14:schemeClr w14:val="tx1"/>
            </w14:solidFill>
          </w14:textFill>
        </w:rPr>
        <w:t>（调查应当选择真实、有效的信息，信息来源应当有依据且符合当前市场实际情况，不得随意编造。）</w:t>
      </w:r>
    </w:p>
    <w:p>
      <w:pPr>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1市场竞争程度：</w:t>
      </w:r>
    </w:p>
    <w:p>
      <w:pPr>
        <w:rPr>
          <w:sz w:val="24"/>
          <w:szCs w:val="24"/>
        </w:rPr>
      </w:pPr>
    </w:p>
    <w:p>
      <w:pPr>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2</w:t>
      </w:r>
      <w:r>
        <w:rPr>
          <w:rFonts w:hint="eastAsia" w:ascii="仿宋" w:hAnsi="仿宋" w:eastAsia="仿宋"/>
          <w:sz w:val="24"/>
          <w:szCs w:val="24"/>
        </w:rPr>
        <w:t>价格水平或价格构成：</w:t>
      </w:r>
    </w:p>
    <w:p>
      <w:pPr>
        <w:rPr>
          <w:sz w:val="24"/>
          <w:szCs w:val="24"/>
        </w:rPr>
      </w:pPr>
    </w:p>
    <w:p>
      <w:pPr>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3潜在供应商的数量、履约能力、售后服务能力：</w:t>
      </w:r>
    </w:p>
    <w:p>
      <w:pPr>
        <w:rPr>
          <w:sz w:val="24"/>
          <w:szCs w:val="24"/>
        </w:rPr>
      </w:pPr>
    </w:p>
    <w:p>
      <w:pPr>
        <w:rPr>
          <w:sz w:val="24"/>
          <w:szCs w:val="24"/>
        </w:rPr>
      </w:pPr>
    </w:p>
    <w:p>
      <w:pPr>
        <w:widowControl/>
        <w:spacing w:line="360" w:lineRule="auto"/>
        <w:rPr>
          <w:rFonts w:ascii="仿宋" w:hAnsi="仿宋" w:eastAsia="仿宋"/>
          <w:bCs/>
          <w:i/>
          <w:iCs/>
          <w:color w:val="000000" w:themeColor="text1"/>
          <w:sz w:val="24"/>
          <w:szCs w:val="24"/>
          <w14:textFill>
            <w14:solidFill>
              <w14:schemeClr w14:val="tx1"/>
            </w14:solidFill>
          </w14:textFill>
        </w:rPr>
      </w:pPr>
      <w:r>
        <w:rPr>
          <w:rFonts w:hint="eastAsia" w:ascii="仿宋" w:hAnsi="仿宋" w:eastAsia="仿宋" w:cs="Helvetica Neue"/>
          <w:b/>
          <w:color w:val="000000" w:themeColor="text1"/>
          <w:kern w:val="0"/>
          <w:sz w:val="24"/>
          <w:szCs w:val="24"/>
          <w:lang w:val="en-US" w:eastAsia="zh-CN"/>
          <w14:textFill>
            <w14:solidFill>
              <w14:schemeClr w14:val="tx1"/>
            </w14:solidFill>
          </w14:textFill>
        </w:rPr>
        <w:t>3、</w:t>
      </w:r>
      <w:r>
        <w:rPr>
          <w:rFonts w:hint="eastAsia" w:ascii="仿宋" w:hAnsi="仿宋" w:eastAsia="仿宋" w:cs="Helvetica Neue"/>
          <w:b/>
          <w:color w:val="000000" w:themeColor="text1"/>
          <w:kern w:val="0"/>
          <w:sz w:val="24"/>
          <w:szCs w:val="24"/>
          <w14:textFill>
            <w14:solidFill>
              <w14:schemeClr w14:val="tx1"/>
            </w14:solidFill>
          </w14:textFill>
        </w:rPr>
        <w:t>后续采购情况</w:t>
      </w:r>
      <w:r>
        <w:rPr>
          <w:rFonts w:hint="eastAsia" w:ascii="仿宋" w:hAnsi="仿宋" w:eastAsia="仿宋"/>
          <w:bCs/>
          <w:i/>
          <w:iCs/>
          <w:color w:val="000000" w:themeColor="text1"/>
          <w:sz w:val="24"/>
          <w:szCs w:val="24"/>
          <w14:textFill>
            <w14:solidFill>
              <w14:schemeClr w14:val="tx1"/>
            </w14:solidFill>
          </w14:textFill>
        </w:rPr>
        <w:t>（调查应当选择真实、有效的信息，信息来源应当有依据且符合当前市场实际情况，不得随意编造。）</w:t>
      </w:r>
    </w:p>
    <w:p>
      <w:pPr>
        <w:rPr>
          <w:rFonts w:ascii="仿宋" w:hAnsi="仿宋" w:eastAsia="仿宋" w:cs="Arial"/>
          <w:color w:val="191919"/>
          <w:sz w:val="24"/>
          <w:szCs w:val="24"/>
        </w:rPr>
      </w:pPr>
      <w:r>
        <w:rPr>
          <w:rFonts w:hint="eastAsia" w:ascii="仿宋" w:hAnsi="仿宋" w:eastAsia="仿宋"/>
          <w:sz w:val="24"/>
          <w:szCs w:val="24"/>
          <w:lang w:val="en-US" w:eastAsia="zh-CN"/>
        </w:rPr>
        <w:t>3.</w:t>
      </w:r>
      <w:r>
        <w:rPr>
          <w:rFonts w:hint="eastAsia" w:ascii="仿宋" w:hAnsi="仿宋" w:eastAsia="仿宋"/>
          <w:sz w:val="24"/>
          <w:szCs w:val="24"/>
        </w:rPr>
        <w:t>1</w:t>
      </w:r>
      <w:r>
        <w:rPr>
          <w:rFonts w:ascii="仿宋" w:hAnsi="仿宋" w:eastAsia="仿宋"/>
          <w:sz w:val="24"/>
          <w:szCs w:val="24"/>
        </w:rPr>
        <w:t>可能涉及的运行维护</w:t>
      </w:r>
      <w:r>
        <w:rPr>
          <w:rFonts w:ascii="仿宋" w:hAnsi="仿宋" w:eastAsia="仿宋" w:cs="Arial"/>
          <w:color w:val="191919"/>
          <w:sz w:val="24"/>
          <w:szCs w:val="24"/>
        </w:rPr>
        <w:t>、升级更新、备品备件、耗材等</w:t>
      </w:r>
      <w:r>
        <w:rPr>
          <w:rFonts w:hint="eastAsia" w:ascii="仿宋" w:hAnsi="仿宋" w:eastAsia="仿宋" w:cs="Arial"/>
          <w:color w:val="191919"/>
          <w:sz w:val="24"/>
          <w:szCs w:val="24"/>
        </w:rPr>
        <w:t>情况：</w:t>
      </w:r>
    </w:p>
    <w:p>
      <w:pPr>
        <w:rPr>
          <w:sz w:val="24"/>
          <w:szCs w:val="24"/>
        </w:rPr>
      </w:pPr>
    </w:p>
    <w:p>
      <w:pPr>
        <w:widowControl/>
        <w:numPr>
          <w:ilvl w:val="0"/>
          <w:numId w:val="0"/>
        </w:numPr>
        <w:spacing w:line="360" w:lineRule="auto"/>
        <w:rPr>
          <w:rFonts w:hint="eastAsia" w:ascii="仿宋" w:hAnsi="仿宋" w:eastAsia="仿宋"/>
          <w:bCs/>
          <w:i/>
          <w:iCs/>
          <w:color w:val="000000" w:themeColor="text1"/>
          <w:sz w:val="24"/>
          <w:szCs w:val="24"/>
          <w14:textFill>
            <w14:solidFill>
              <w14:schemeClr w14:val="tx1"/>
            </w14:solidFill>
          </w14:textFill>
        </w:rPr>
      </w:pPr>
      <w:r>
        <w:rPr>
          <w:rFonts w:hint="eastAsia" w:ascii="仿宋" w:hAnsi="仿宋" w:eastAsia="仿宋" w:cs="Helvetica Neue"/>
          <w:b/>
          <w:color w:val="000000" w:themeColor="text1"/>
          <w:kern w:val="0"/>
          <w:sz w:val="24"/>
          <w:szCs w:val="24"/>
          <w:lang w:val="en-US" w:eastAsia="zh-CN"/>
          <w14:textFill>
            <w14:solidFill>
              <w14:schemeClr w14:val="tx1"/>
            </w14:solidFill>
          </w14:textFill>
        </w:rPr>
        <w:t>4、</w:t>
      </w:r>
      <w:r>
        <w:rPr>
          <w:rFonts w:hint="eastAsia" w:ascii="仿宋" w:hAnsi="仿宋" w:eastAsia="仿宋" w:cs="Helvetica Neue"/>
          <w:b/>
          <w:color w:val="000000" w:themeColor="text1"/>
          <w:kern w:val="0"/>
          <w:sz w:val="24"/>
          <w:szCs w:val="24"/>
          <w14:textFill>
            <w14:solidFill>
              <w14:schemeClr w14:val="tx1"/>
            </w14:solidFill>
          </w14:textFill>
        </w:rPr>
        <w:t>其他情况</w:t>
      </w:r>
      <w:r>
        <w:rPr>
          <w:rFonts w:hint="eastAsia" w:ascii="仿宋" w:hAnsi="仿宋" w:eastAsia="仿宋"/>
          <w:bCs/>
          <w:i/>
          <w:iCs/>
          <w:color w:val="000000" w:themeColor="text1"/>
          <w:sz w:val="24"/>
          <w:szCs w:val="24"/>
          <w14:textFill>
            <w14:solidFill>
              <w14:schemeClr w14:val="tx1"/>
            </w14:solidFill>
          </w14:textFill>
        </w:rPr>
        <w:t>（调查应当选择真实、有效的信息，信息来源应当有依据且符合当前市场实际情况，不得随意编造。）</w:t>
      </w:r>
    </w:p>
    <w:p>
      <w:pPr>
        <w:pStyle w:val="4"/>
        <w:numPr>
          <w:ilvl w:val="0"/>
          <w:numId w:val="0"/>
        </w:numPr>
        <w:ind w:leftChars="0"/>
        <w:rPr>
          <w:rFonts w:hint="default"/>
          <w:lang w:val="en-US" w:eastAsia="zh-CN"/>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ind w:firstLine="482"/>
        <w:rPr>
          <w:rFonts w:ascii="宋体" w:hAnsi="宋体" w:cs="仿宋"/>
          <w:b/>
          <w:bCs/>
        </w:rPr>
      </w:pPr>
      <w:r>
        <w:rPr>
          <w:rFonts w:hint="eastAsia" w:ascii="宋体" w:hAnsi="宋体" w:cs="仿宋"/>
          <w:b/>
          <w:lang w:val="en-US" w:eastAsia="zh-CN"/>
        </w:rPr>
        <w:t>四</w:t>
      </w:r>
      <w:r>
        <w:rPr>
          <w:rFonts w:hint="eastAsia" w:ascii="宋体" w:hAnsi="宋体" w:cs="仿宋"/>
          <w:b/>
        </w:rPr>
        <w:t>、</w:t>
      </w:r>
      <w:r>
        <w:rPr>
          <w:rFonts w:hint="eastAsia" w:ascii="宋体" w:hAnsi="宋体" w:cs="仿宋"/>
          <w:b/>
          <w:bCs/>
        </w:rPr>
        <w:t>技术</w:t>
      </w:r>
      <w:r>
        <w:rPr>
          <w:rFonts w:hint="eastAsia" w:ascii="宋体" w:hAnsi="宋体" w:cs="仿宋"/>
          <w:b/>
          <w:bCs/>
          <w:lang w:eastAsia="zh-CN"/>
        </w:rPr>
        <w:t>、</w:t>
      </w:r>
      <w:r>
        <w:rPr>
          <w:rFonts w:hint="eastAsia" w:ascii="宋体" w:hAnsi="宋体" w:cs="仿宋"/>
          <w:b/>
          <w:bCs/>
          <w:lang w:val="en-US" w:eastAsia="zh-CN"/>
        </w:rPr>
        <w:t>商务</w:t>
      </w:r>
      <w:r>
        <w:rPr>
          <w:rFonts w:ascii="宋体" w:hAnsi="宋体" w:cs="仿宋"/>
          <w:b/>
          <w:bCs/>
        </w:rPr>
        <w:t>参数响应情况</w:t>
      </w:r>
    </w:p>
    <w:tbl>
      <w:tblPr>
        <w:tblStyle w:val="18"/>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jc w:val="left"/>
        <w:outlineLvl w:val="1"/>
        <w:rPr>
          <w:rFonts w:ascii="宋体" w:hAnsi="宋体" w:cs="仿宋"/>
          <w:b/>
        </w:rPr>
      </w:pPr>
    </w:p>
    <w:p>
      <w:pPr>
        <w:widowControl/>
        <w:jc w:val="left"/>
        <w:rPr>
          <w:rFonts w:ascii="宋体" w:hAnsi="宋体" w:cs="仿宋"/>
          <w:b/>
          <w:spacing w:val="0"/>
          <w:kern w:val="2"/>
        </w:rPr>
      </w:pPr>
      <w:r>
        <w:rPr>
          <w:rFonts w:ascii="宋体" w:hAnsi="宋体" w:cs="仿宋"/>
          <w:b/>
        </w:rPr>
        <w:br w:type="page"/>
      </w:r>
    </w:p>
    <w:p>
      <w:pPr>
        <w:pStyle w:val="2"/>
        <w:ind w:firstLine="0" w:firstLineChars="0"/>
        <w:rPr>
          <w:rFonts w:ascii="宋体" w:hAnsi="宋体" w:cs="仿宋"/>
          <w:b/>
          <w:spacing w:val="0"/>
          <w:kern w:val="2"/>
        </w:rPr>
      </w:pPr>
      <w:r>
        <w:rPr>
          <w:rFonts w:hint="eastAsia" w:ascii="宋体" w:hAnsi="宋体" w:cs="仿宋"/>
          <w:b/>
          <w:spacing w:val="0"/>
          <w:kern w:val="2"/>
          <w:lang w:val="en-US" w:eastAsia="zh-CN"/>
        </w:rPr>
        <w:t>五、</w:t>
      </w:r>
      <w:r>
        <w:rPr>
          <w:rFonts w:hint="eastAsia" w:ascii="宋体" w:hAnsi="宋体" w:cs="仿宋"/>
          <w:b/>
          <w:spacing w:val="0"/>
          <w:kern w:val="2"/>
        </w:rPr>
        <w:t>同类项目业绩介绍</w:t>
      </w:r>
    </w:p>
    <w:tbl>
      <w:tblPr>
        <w:tblStyle w:val="18"/>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6"/>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hint="eastAsia"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p>
      <w:pPr>
        <w:pStyle w:val="2"/>
        <w:ind w:firstLine="0" w:firstLineChars="0"/>
        <w:rPr>
          <w:rFonts w:ascii="宋体" w:hAnsi="宋体" w:cs="仿宋"/>
          <w:b/>
          <w:spacing w:val="0"/>
          <w:kern w:val="2"/>
          <w:lang w:val="en-G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23"/>
    <w:p>
      <w:pPr>
        <w:jc w:val="left"/>
        <w:outlineLvl w:val="1"/>
        <w:rPr>
          <w:rFonts w:ascii="宋体" w:hAnsi="宋体" w:cs="仿宋"/>
          <w:b/>
        </w:rPr>
      </w:pPr>
      <w:r>
        <w:rPr>
          <w:rFonts w:hint="eastAsia" w:ascii="宋体" w:hAnsi="宋体" w:cs="仿宋"/>
          <w:b/>
          <w:lang w:val="en-US" w:eastAsia="zh-CN"/>
        </w:rPr>
        <w:t>六、</w:t>
      </w:r>
      <w:r>
        <w:rPr>
          <w:rFonts w:hint="eastAsia" w:ascii="宋体" w:hAnsi="宋体" w:cs="仿宋"/>
          <w:b/>
        </w:rPr>
        <w:t>价格部分</w:t>
      </w:r>
    </w:p>
    <w:p>
      <w:pPr>
        <w:jc w:val="center"/>
        <w:rPr>
          <w:rFonts w:ascii="宋体" w:hAnsi="宋体" w:cs="仿宋"/>
          <w:b/>
          <w:bCs/>
        </w:rPr>
      </w:pPr>
      <w:r>
        <w:rPr>
          <w:rFonts w:hint="eastAsia" w:ascii="宋体" w:hAnsi="宋体" w:cs="仿宋"/>
          <w:b/>
          <w:bCs/>
        </w:rPr>
        <w:t>报价一览表</w:t>
      </w:r>
    </w:p>
    <w:tbl>
      <w:tblPr>
        <w:tblStyle w:val="1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20"/>
        <w:rPr>
          <w:rFonts w:ascii="宋体" w:hAnsi="宋体" w:cs="仿宋"/>
        </w:rPr>
      </w:pPr>
    </w:p>
    <w:p>
      <w:pPr>
        <w:pStyle w:val="20"/>
        <w:rPr>
          <w:rFonts w:ascii="宋体" w:hAnsi="宋体" w:cs="仿宋"/>
        </w:rPr>
      </w:pPr>
    </w:p>
    <w:p>
      <w:pPr>
        <w:pStyle w:val="2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E05"/>
    <w:multiLevelType w:val="multilevel"/>
    <w:tmpl w:val="08195E05"/>
    <w:lvl w:ilvl="0" w:tentative="0">
      <w:start w:val="1"/>
      <w:numFmt w:val="upperLetter"/>
      <w:lvlText w:val="%1."/>
      <w:lvlJc w:val="left"/>
      <w:pPr>
        <w:tabs>
          <w:tab w:val="left" w:pos="957"/>
        </w:tabs>
        <w:ind w:left="957" w:hanging="420"/>
      </w:pPr>
    </w:lvl>
    <w:lvl w:ilvl="1" w:tentative="0">
      <w:start w:val="1"/>
      <w:numFmt w:val="lowerLetter"/>
      <w:lvlText w:val="%2)"/>
      <w:lvlJc w:val="left"/>
      <w:pPr>
        <w:tabs>
          <w:tab w:val="left" w:pos="1377"/>
        </w:tabs>
        <w:ind w:left="1377" w:hanging="420"/>
      </w:pPr>
    </w:lvl>
    <w:lvl w:ilvl="2" w:tentative="0">
      <w:start w:val="1"/>
      <w:numFmt w:val="lowerRoman"/>
      <w:lvlText w:val="%3."/>
      <w:lvlJc w:val="right"/>
      <w:pPr>
        <w:tabs>
          <w:tab w:val="left" w:pos="1797"/>
        </w:tabs>
        <w:ind w:left="1797" w:hanging="420"/>
      </w:pPr>
    </w:lvl>
    <w:lvl w:ilvl="3" w:tentative="0">
      <w:start w:val="1"/>
      <w:numFmt w:val="decimal"/>
      <w:lvlText w:val="%4."/>
      <w:lvlJc w:val="left"/>
      <w:pPr>
        <w:tabs>
          <w:tab w:val="left" w:pos="2217"/>
        </w:tabs>
        <w:ind w:left="2217" w:hanging="420"/>
      </w:pPr>
    </w:lvl>
    <w:lvl w:ilvl="4" w:tentative="0">
      <w:start w:val="1"/>
      <w:numFmt w:val="lowerLetter"/>
      <w:lvlText w:val="%5)"/>
      <w:lvlJc w:val="left"/>
      <w:pPr>
        <w:tabs>
          <w:tab w:val="left" w:pos="2637"/>
        </w:tabs>
        <w:ind w:left="2637" w:hanging="420"/>
      </w:pPr>
    </w:lvl>
    <w:lvl w:ilvl="5" w:tentative="0">
      <w:start w:val="1"/>
      <w:numFmt w:val="lowerRoman"/>
      <w:lvlText w:val="%6."/>
      <w:lvlJc w:val="right"/>
      <w:pPr>
        <w:tabs>
          <w:tab w:val="left" w:pos="3057"/>
        </w:tabs>
        <w:ind w:left="3057" w:hanging="420"/>
      </w:pPr>
    </w:lvl>
    <w:lvl w:ilvl="6" w:tentative="0">
      <w:start w:val="1"/>
      <w:numFmt w:val="decimal"/>
      <w:lvlText w:val="%7."/>
      <w:lvlJc w:val="left"/>
      <w:pPr>
        <w:tabs>
          <w:tab w:val="left" w:pos="3477"/>
        </w:tabs>
        <w:ind w:left="3477" w:hanging="420"/>
      </w:pPr>
    </w:lvl>
    <w:lvl w:ilvl="7" w:tentative="0">
      <w:start w:val="1"/>
      <w:numFmt w:val="lowerLetter"/>
      <w:lvlText w:val="%8)"/>
      <w:lvlJc w:val="left"/>
      <w:pPr>
        <w:tabs>
          <w:tab w:val="left" w:pos="3897"/>
        </w:tabs>
        <w:ind w:left="3897" w:hanging="420"/>
      </w:pPr>
    </w:lvl>
    <w:lvl w:ilvl="8" w:tentative="0">
      <w:start w:val="1"/>
      <w:numFmt w:val="lowerRoman"/>
      <w:lvlText w:val="%9."/>
      <w:lvlJc w:val="right"/>
      <w:pPr>
        <w:tabs>
          <w:tab w:val="left" w:pos="4317"/>
        </w:tabs>
        <w:ind w:left="4317" w:hanging="420"/>
      </w:pPr>
    </w:lvl>
  </w:abstractNum>
  <w:abstractNum w:abstractNumId="1">
    <w:nsid w:val="089E5957"/>
    <w:multiLevelType w:val="multilevel"/>
    <w:tmpl w:val="089E595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1638C2"/>
    <w:multiLevelType w:val="multilevel"/>
    <w:tmpl w:val="111638C2"/>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b/>
        <w:color w:val="auto"/>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8AC3DDC"/>
    <w:multiLevelType w:val="multilevel"/>
    <w:tmpl w:val="18AC3DD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FB66D6"/>
    <w:multiLevelType w:val="multilevel"/>
    <w:tmpl w:val="1DFB66D6"/>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b/>
        <w:color w:val="auto"/>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462819"/>
    <w:multiLevelType w:val="multilevel"/>
    <w:tmpl w:val="25462819"/>
    <w:lvl w:ilvl="0" w:tentative="0">
      <w:start w:val="1"/>
      <w:numFmt w:val="upperLetter"/>
      <w:lvlText w:val="%1."/>
      <w:lvlJc w:val="left"/>
      <w:pPr>
        <w:tabs>
          <w:tab w:val="left" w:pos="957"/>
        </w:tabs>
        <w:ind w:left="957" w:hanging="420"/>
      </w:pPr>
    </w:lvl>
    <w:lvl w:ilvl="1" w:tentative="0">
      <w:start w:val="1"/>
      <w:numFmt w:val="lowerLetter"/>
      <w:lvlText w:val="%2)"/>
      <w:lvlJc w:val="left"/>
      <w:pPr>
        <w:tabs>
          <w:tab w:val="left" w:pos="1377"/>
        </w:tabs>
        <w:ind w:left="1377" w:hanging="420"/>
      </w:pPr>
    </w:lvl>
    <w:lvl w:ilvl="2" w:tentative="0">
      <w:start w:val="1"/>
      <w:numFmt w:val="lowerRoman"/>
      <w:lvlText w:val="%3."/>
      <w:lvlJc w:val="right"/>
      <w:pPr>
        <w:tabs>
          <w:tab w:val="left" w:pos="1797"/>
        </w:tabs>
        <w:ind w:left="1797" w:hanging="420"/>
      </w:pPr>
    </w:lvl>
    <w:lvl w:ilvl="3" w:tentative="0">
      <w:start w:val="1"/>
      <w:numFmt w:val="decimal"/>
      <w:lvlText w:val="%4."/>
      <w:lvlJc w:val="left"/>
      <w:pPr>
        <w:tabs>
          <w:tab w:val="left" w:pos="2217"/>
        </w:tabs>
        <w:ind w:left="2217" w:hanging="420"/>
      </w:pPr>
    </w:lvl>
    <w:lvl w:ilvl="4" w:tentative="0">
      <w:start w:val="1"/>
      <w:numFmt w:val="lowerLetter"/>
      <w:lvlText w:val="%5)"/>
      <w:lvlJc w:val="left"/>
      <w:pPr>
        <w:tabs>
          <w:tab w:val="left" w:pos="2637"/>
        </w:tabs>
        <w:ind w:left="2637" w:hanging="420"/>
      </w:pPr>
    </w:lvl>
    <w:lvl w:ilvl="5" w:tentative="0">
      <w:start w:val="1"/>
      <w:numFmt w:val="lowerRoman"/>
      <w:lvlText w:val="%6."/>
      <w:lvlJc w:val="right"/>
      <w:pPr>
        <w:tabs>
          <w:tab w:val="left" w:pos="3057"/>
        </w:tabs>
        <w:ind w:left="3057" w:hanging="420"/>
      </w:pPr>
    </w:lvl>
    <w:lvl w:ilvl="6" w:tentative="0">
      <w:start w:val="1"/>
      <w:numFmt w:val="decimal"/>
      <w:lvlText w:val="%7."/>
      <w:lvlJc w:val="left"/>
      <w:pPr>
        <w:tabs>
          <w:tab w:val="left" w:pos="3477"/>
        </w:tabs>
        <w:ind w:left="3477" w:hanging="420"/>
      </w:pPr>
    </w:lvl>
    <w:lvl w:ilvl="7" w:tentative="0">
      <w:start w:val="1"/>
      <w:numFmt w:val="lowerLetter"/>
      <w:lvlText w:val="%8)"/>
      <w:lvlJc w:val="left"/>
      <w:pPr>
        <w:tabs>
          <w:tab w:val="left" w:pos="3897"/>
        </w:tabs>
        <w:ind w:left="3897" w:hanging="420"/>
      </w:pPr>
    </w:lvl>
    <w:lvl w:ilvl="8" w:tentative="0">
      <w:start w:val="1"/>
      <w:numFmt w:val="lowerRoman"/>
      <w:lvlText w:val="%9."/>
      <w:lvlJc w:val="right"/>
      <w:pPr>
        <w:tabs>
          <w:tab w:val="left" w:pos="4317"/>
        </w:tabs>
        <w:ind w:left="4317" w:hanging="420"/>
      </w:pPr>
    </w:lvl>
  </w:abstractNum>
  <w:abstractNum w:abstractNumId="6">
    <w:nsid w:val="2C765704"/>
    <w:multiLevelType w:val="multilevel"/>
    <w:tmpl w:val="2C7657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E676B17"/>
    <w:multiLevelType w:val="multilevel"/>
    <w:tmpl w:val="2E676B17"/>
    <w:lvl w:ilvl="0" w:tentative="0">
      <w:start w:val="1"/>
      <w:numFmt w:val="upperLetter"/>
      <w:lvlText w:val="%1."/>
      <w:lvlJc w:val="left"/>
      <w:pPr>
        <w:tabs>
          <w:tab w:val="left" w:pos="957"/>
        </w:tabs>
        <w:ind w:left="957" w:hanging="420"/>
      </w:pPr>
    </w:lvl>
    <w:lvl w:ilvl="1" w:tentative="0">
      <w:start w:val="1"/>
      <w:numFmt w:val="lowerLetter"/>
      <w:lvlText w:val="%2)"/>
      <w:lvlJc w:val="left"/>
      <w:pPr>
        <w:tabs>
          <w:tab w:val="left" w:pos="1377"/>
        </w:tabs>
        <w:ind w:left="1377" w:hanging="420"/>
      </w:pPr>
    </w:lvl>
    <w:lvl w:ilvl="2" w:tentative="0">
      <w:start w:val="1"/>
      <w:numFmt w:val="lowerRoman"/>
      <w:lvlText w:val="%3."/>
      <w:lvlJc w:val="right"/>
      <w:pPr>
        <w:tabs>
          <w:tab w:val="left" w:pos="1797"/>
        </w:tabs>
        <w:ind w:left="1797" w:hanging="420"/>
      </w:pPr>
    </w:lvl>
    <w:lvl w:ilvl="3" w:tentative="0">
      <w:start w:val="1"/>
      <w:numFmt w:val="decimal"/>
      <w:lvlText w:val="%4."/>
      <w:lvlJc w:val="left"/>
      <w:pPr>
        <w:tabs>
          <w:tab w:val="left" w:pos="2217"/>
        </w:tabs>
        <w:ind w:left="2217" w:hanging="420"/>
      </w:pPr>
    </w:lvl>
    <w:lvl w:ilvl="4" w:tentative="0">
      <w:start w:val="1"/>
      <w:numFmt w:val="lowerLetter"/>
      <w:lvlText w:val="%5)"/>
      <w:lvlJc w:val="left"/>
      <w:pPr>
        <w:tabs>
          <w:tab w:val="left" w:pos="2637"/>
        </w:tabs>
        <w:ind w:left="2637" w:hanging="420"/>
      </w:pPr>
    </w:lvl>
    <w:lvl w:ilvl="5" w:tentative="0">
      <w:start w:val="1"/>
      <w:numFmt w:val="lowerRoman"/>
      <w:lvlText w:val="%6."/>
      <w:lvlJc w:val="right"/>
      <w:pPr>
        <w:tabs>
          <w:tab w:val="left" w:pos="3057"/>
        </w:tabs>
        <w:ind w:left="3057" w:hanging="420"/>
      </w:pPr>
    </w:lvl>
    <w:lvl w:ilvl="6" w:tentative="0">
      <w:start w:val="1"/>
      <w:numFmt w:val="decimal"/>
      <w:lvlText w:val="%7."/>
      <w:lvlJc w:val="left"/>
      <w:pPr>
        <w:tabs>
          <w:tab w:val="left" w:pos="3477"/>
        </w:tabs>
        <w:ind w:left="3477" w:hanging="420"/>
      </w:pPr>
    </w:lvl>
    <w:lvl w:ilvl="7" w:tentative="0">
      <w:start w:val="1"/>
      <w:numFmt w:val="lowerLetter"/>
      <w:lvlText w:val="%8)"/>
      <w:lvlJc w:val="left"/>
      <w:pPr>
        <w:tabs>
          <w:tab w:val="left" w:pos="3897"/>
        </w:tabs>
        <w:ind w:left="3897" w:hanging="420"/>
      </w:pPr>
    </w:lvl>
    <w:lvl w:ilvl="8" w:tentative="0">
      <w:start w:val="1"/>
      <w:numFmt w:val="lowerRoman"/>
      <w:lvlText w:val="%9."/>
      <w:lvlJc w:val="right"/>
      <w:pPr>
        <w:tabs>
          <w:tab w:val="left" w:pos="4317"/>
        </w:tabs>
        <w:ind w:left="4317" w:hanging="420"/>
      </w:pPr>
    </w:lvl>
  </w:abstractNum>
  <w:abstractNum w:abstractNumId="8">
    <w:nsid w:val="3288C6B2"/>
    <w:multiLevelType w:val="singleLevel"/>
    <w:tmpl w:val="3288C6B2"/>
    <w:lvl w:ilvl="0" w:tentative="0">
      <w:start w:val="1"/>
      <w:numFmt w:val="chineseCounting"/>
      <w:suff w:val="nothing"/>
      <w:lvlText w:val="%1、"/>
      <w:lvlJc w:val="left"/>
      <w:rPr>
        <w:rFonts w:hint="eastAsia"/>
      </w:rPr>
    </w:lvl>
  </w:abstractNum>
  <w:abstractNum w:abstractNumId="9">
    <w:nsid w:val="32C1539B"/>
    <w:multiLevelType w:val="multilevel"/>
    <w:tmpl w:val="32C1539B"/>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b/>
        <w:color w:val="auto"/>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99C430E"/>
    <w:multiLevelType w:val="multilevel"/>
    <w:tmpl w:val="399C430E"/>
    <w:lvl w:ilvl="0" w:tentative="0">
      <w:start w:val="1"/>
      <w:numFmt w:val="upperLetter"/>
      <w:lvlText w:val="%1."/>
      <w:lvlJc w:val="left"/>
      <w:pPr>
        <w:tabs>
          <w:tab w:val="left" w:pos="957"/>
        </w:tabs>
        <w:ind w:left="957" w:hanging="420"/>
      </w:pPr>
    </w:lvl>
    <w:lvl w:ilvl="1" w:tentative="0">
      <w:start w:val="1"/>
      <w:numFmt w:val="lowerLetter"/>
      <w:lvlText w:val="%2)"/>
      <w:lvlJc w:val="left"/>
      <w:pPr>
        <w:tabs>
          <w:tab w:val="left" w:pos="1377"/>
        </w:tabs>
        <w:ind w:left="1377" w:hanging="420"/>
      </w:pPr>
    </w:lvl>
    <w:lvl w:ilvl="2" w:tentative="0">
      <w:start w:val="1"/>
      <w:numFmt w:val="lowerRoman"/>
      <w:lvlText w:val="%3."/>
      <w:lvlJc w:val="right"/>
      <w:pPr>
        <w:tabs>
          <w:tab w:val="left" w:pos="1797"/>
        </w:tabs>
        <w:ind w:left="1797" w:hanging="420"/>
      </w:pPr>
    </w:lvl>
    <w:lvl w:ilvl="3" w:tentative="0">
      <w:start w:val="1"/>
      <w:numFmt w:val="decimal"/>
      <w:lvlText w:val="%4."/>
      <w:lvlJc w:val="left"/>
      <w:pPr>
        <w:tabs>
          <w:tab w:val="left" w:pos="2217"/>
        </w:tabs>
        <w:ind w:left="2217" w:hanging="420"/>
      </w:pPr>
    </w:lvl>
    <w:lvl w:ilvl="4" w:tentative="0">
      <w:start w:val="1"/>
      <w:numFmt w:val="lowerLetter"/>
      <w:lvlText w:val="%5)"/>
      <w:lvlJc w:val="left"/>
      <w:pPr>
        <w:tabs>
          <w:tab w:val="left" w:pos="2637"/>
        </w:tabs>
        <w:ind w:left="2637" w:hanging="420"/>
      </w:pPr>
    </w:lvl>
    <w:lvl w:ilvl="5" w:tentative="0">
      <w:start w:val="1"/>
      <w:numFmt w:val="lowerRoman"/>
      <w:lvlText w:val="%6."/>
      <w:lvlJc w:val="right"/>
      <w:pPr>
        <w:tabs>
          <w:tab w:val="left" w:pos="3057"/>
        </w:tabs>
        <w:ind w:left="3057" w:hanging="420"/>
      </w:pPr>
    </w:lvl>
    <w:lvl w:ilvl="6" w:tentative="0">
      <w:start w:val="1"/>
      <w:numFmt w:val="decimal"/>
      <w:lvlText w:val="%7."/>
      <w:lvlJc w:val="left"/>
      <w:pPr>
        <w:tabs>
          <w:tab w:val="left" w:pos="3477"/>
        </w:tabs>
        <w:ind w:left="3477" w:hanging="420"/>
      </w:pPr>
    </w:lvl>
    <w:lvl w:ilvl="7" w:tentative="0">
      <w:start w:val="1"/>
      <w:numFmt w:val="lowerLetter"/>
      <w:lvlText w:val="%8)"/>
      <w:lvlJc w:val="left"/>
      <w:pPr>
        <w:tabs>
          <w:tab w:val="left" w:pos="3897"/>
        </w:tabs>
        <w:ind w:left="3897" w:hanging="420"/>
      </w:pPr>
    </w:lvl>
    <w:lvl w:ilvl="8" w:tentative="0">
      <w:start w:val="1"/>
      <w:numFmt w:val="lowerRoman"/>
      <w:lvlText w:val="%9."/>
      <w:lvlJc w:val="right"/>
      <w:pPr>
        <w:tabs>
          <w:tab w:val="left" w:pos="4317"/>
        </w:tabs>
        <w:ind w:left="4317" w:hanging="420"/>
      </w:pPr>
    </w:lvl>
  </w:abstractNum>
  <w:abstractNum w:abstractNumId="11">
    <w:nsid w:val="3B1429D6"/>
    <w:multiLevelType w:val="multilevel"/>
    <w:tmpl w:val="3B1429D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5F5734"/>
    <w:multiLevelType w:val="multilevel"/>
    <w:tmpl w:val="3C5F5734"/>
    <w:lvl w:ilvl="0" w:tentative="0">
      <w:start w:val="1"/>
      <w:numFmt w:val="upperLetter"/>
      <w:lvlText w:val="%1."/>
      <w:lvlJc w:val="left"/>
      <w:pPr>
        <w:tabs>
          <w:tab w:val="left" w:pos="957"/>
        </w:tabs>
        <w:ind w:left="957" w:hanging="420"/>
      </w:pPr>
    </w:lvl>
    <w:lvl w:ilvl="1" w:tentative="0">
      <w:start w:val="1"/>
      <w:numFmt w:val="lowerLetter"/>
      <w:lvlText w:val="%2)"/>
      <w:lvlJc w:val="left"/>
      <w:pPr>
        <w:tabs>
          <w:tab w:val="left" w:pos="1377"/>
        </w:tabs>
        <w:ind w:left="1377" w:hanging="420"/>
      </w:pPr>
    </w:lvl>
    <w:lvl w:ilvl="2" w:tentative="0">
      <w:start w:val="1"/>
      <w:numFmt w:val="lowerRoman"/>
      <w:lvlText w:val="%3."/>
      <w:lvlJc w:val="right"/>
      <w:pPr>
        <w:tabs>
          <w:tab w:val="left" w:pos="1797"/>
        </w:tabs>
        <w:ind w:left="1797" w:hanging="420"/>
      </w:pPr>
    </w:lvl>
    <w:lvl w:ilvl="3" w:tentative="0">
      <w:start w:val="1"/>
      <w:numFmt w:val="decimal"/>
      <w:lvlText w:val="%4."/>
      <w:lvlJc w:val="left"/>
      <w:pPr>
        <w:tabs>
          <w:tab w:val="left" w:pos="2217"/>
        </w:tabs>
        <w:ind w:left="2217" w:hanging="420"/>
      </w:pPr>
    </w:lvl>
    <w:lvl w:ilvl="4" w:tentative="0">
      <w:start w:val="1"/>
      <w:numFmt w:val="lowerLetter"/>
      <w:lvlText w:val="%5)"/>
      <w:lvlJc w:val="left"/>
      <w:pPr>
        <w:tabs>
          <w:tab w:val="left" w:pos="2637"/>
        </w:tabs>
        <w:ind w:left="2637" w:hanging="420"/>
      </w:pPr>
    </w:lvl>
    <w:lvl w:ilvl="5" w:tentative="0">
      <w:start w:val="1"/>
      <w:numFmt w:val="lowerRoman"/>
      <w:lvlText w:val="%6."/>
      <w:lvlJc w:val="right"/>
      <w:pPr>
        <w:tabs>
          <w:tab w:val="left" w:pos="3057"/>
        </w:tabs>
        <w:ind w:left="3057" w:hanging="420"/>
      </w:pPr>
    </w:lvl>
    <w:lvl w:ilvl="6" w:tentative="0">
      <w:start w:val="1"/>
      <w:numFmt w:val="decimal"/>
      <w:lvlText w:val="%7."/>
      <w:lvlJc w:val="left"/>
      <w:pPr>
        <w:tabs>
          <w:tab w:val="left" w:pos="3477"/>
        </w:tabs>
        <w:ind w:left="3477" w:hanging="420"/>
      </w:pPr>
    </w:lvl>
    <w:lvl w:ilvl="7" w:tentative="0">
      <w:start w:val="1"/>
      <w:numFmt w:val="lowerLetter"/>
      <w:lvlText w:val="%8)"/>
      <w:lvlJc w:val="left"/>
      <w:pPr>
        <w:tabs>
          <w:tab w:val="left" w:pos="3897"/>
        </w:tabs>
        <w:ind w:left="3897" w:hanging="420"/>
      </w:pPr>
    </w:lvl>
    <w:lvl w:ilvl="8" w:tentative="0">
      <w:start w:val="1"/>
      <w:numFmt w:val="lowerRoman"/>
      <w:lvlText w:val="%9."/>
      <w:lvlJc w:val="right"/>
      <w:pPr>
        <w:tabs>
          <w:tab w:val="left" w:pos="4317"/>
        </w:tabs>
        <w:ind w:left="4317" w:hanging="420"/>
      </w:pPr>
    </w:lvl>
  </w:abstractNum>
  <w:abstractNum w:abstractNumId="13">
    <w:nsid w:val="439A1ACB"/>
    <w:multiLevelType w:val="multilevel"/>
    <w:tmpl w:val="439A1ACB"/>
    <w:lvl w:ilvl="0" w:tentative="0">
      <w:start w:val="1"/>
      <w:numFmt w:val="upperLetter"/>
      <w:lvlText w:val="%1."/>
      <w:lvlJc w:val="left"/>
      <w:pPr>
        <w:tabs>
          <w:tab w:val="left" w:pos="957"/>
        </w:tabs>
        <w:ind w:left="957" w:hanging="420"/>
      </w:pPr>
    </w:lvl>
    <w:lvl w:ilvl="1" w:tentative="0">
      <w:start w:val="1"/>
      <w:numFmt w:val="lowerLetter"/>
      <w:lvlText w:val="%2)"/>
      <w:lvlJc w:val="left"/>
      <w:pPr>
        <w:tabs>
          <w:tab w:val="left" w:pos="1377"/>
        </w:tabs>
        <w:ind w:left="1377" w:hanging="420"/>
      </w:pPr>
    </w:lvl>
    <w:lvl w:ilvl="2" w:tentative="0">
      <w:start w:val="1"/>
      <w:numFmt w:val="lowerRoman"/>
      <w:lvlText w:val="%3."/>
      <w:lvlJc w:val="right"/>
      <w:pPr>
        <w:tabs>
          <w:tab w:val="left" w:pos="1797"/>
        </w:tabs>
        <w:ind w:left="1797" w:hanging="420"/>
      </w:pPr>
    </w:lvl>
    <w:lvl w:ilvl="3" w:tentative="0">
      <w:start w:val="1"/>
      <w:numFmt w:val="decimal"/>
      <w:lvlText w:val="%4."/>
      <w:lvlJc w:val="left"/>
      <w:pPr>
        <w:tabs>
          <w:tab w:val="left" w:pos="2217"/>
        </w:tabs>
        <w:ind w:left="2217" w:hanging="420"/>
      </w:pPr>
    </w:lvl>
    <w:lvl w:ilvl="4" w:tentative="0">
      <w:start w:val="1"/>
      <w:numFmt w:val="lowerLetter"/>
      <w:lvlText w:val="%5)"/>
      <w:lvlJc w:val="left"/>
      <w:pPr>
        <w:tabs>
          <w:tab w:val="left" w:pos="2637"/>
        </w:tabs>
        <w:ind w:left="2637" w:hanging="420"/>
      </w:pPr>
    </w:lvl>
    <w:lvl w:ilvl="5" w:tentative="0">
      <w:start w:val="1"/>
      <w:numFmt w:val="lowerRoman"/>
      <w:lvlText w:val="%6."/>
      <w:lvlJc w:val="right"/>
      <w:pPr>
        <w:tabs>
          <w:tab w:val="left" w:pos="3057"/>
        </w:tabs>
        <w:ind w:left="3057" w:hanging="420"/>
      </w:pPr>
    </w:lvl>
    <w:lvl w:ilvl="6" w:tentative="0">
      <w:start w:val="1"/>
      <w:numFmt w:val="decimal"/>
      <w:lvlText w:val="%7."/>
      <w:lvlJc w:val="left"/>
      <w:pPr>
        <w:tabs>
          <w:tab w:val="left" w:pos="3477"/>
        </w:tabs>
        <w:ind w:left="3477" w:hanging="420"/>
      </w:pPr>
    </w:lvl>
    <w:lvl w:ilvl="7" w:tentative="0">
      <w:start w:val="1"/>
      <w:numFmt w:val="lowerLetter"/>
      <w:lvlText w:val="%8)"/>
      <w:lvlJc w:val="left"/>
      <w:pPr>
        <w:tabs>
          <w:tab w:val="left" w:pos="3897"/>
        </w:tabs>
        <w:ind w:left="3897" w:hanging="420"/>
      </w:pPr>
    </w:lvl>
    <w:lvl w:ilvl="8" w:tentative="0">
      <w:start w:val="1"/>
      <w:numFmt w:val="lowerRoman"/>
      <w:lvlText w:val="%9."/>
      <w:lvlJc w:val="right"/>
      <w:pPr>
        <w:tabs>
          <w:tab w:val="left" w:pos="4317"/>
        </w:tabs>
        <w:ind w:left="4317" w:hanging="420"/>
      </w:pPr>
    </w:lvl>
  </w:abstractNum>
  <w:abstractNum w:abstractNumId="14">
    <w:nsid w:val="48E36124"/>
    <w:multiLevelType w:val="multilevel"/>
    <w:tmpl w:val="48E36124"/>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b/>
        <w:color w:val="auto"/>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4A1677E3"/>
    <w:multiLevelType w:val="multilevel"/>
    <w:tmpl w:val="4A1677E3"/>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865B55F"/>
    <w:multiLevelType w:val="singleLevel"/>
    <w:tmpl w:val="5865B55F"/>
    <w:lvl w:ilvl="0" w:tentative="0">
      <w:start w:val="33"/>
      <w:numFmt w:val="decimal"/>
      <w:suff w:val="nothing"/>
      <w:lvlText w:val="%1、"/>
      <w:lvlJc w:val="left"/>
    </w:lvl>
  </w:abstractNum>
  <w:abstractNum w:abstractNumId="17">
    <w:nsid w:val="5A1E7D06"/>
    <w:multiLevelType w:val="multilevel"/>
    <w:tmpl w:val="5A1E7D0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1D7F844"/>
    <w:multiLevelType w:val="singleLevel"/>
    <w:tmpl w:val="61D7F844"/>
    <w:lvl w:ilvl="0" w:tentative="0">
      <w:start w:val="1"/>
      <w:numFmt w:val="chineseCounting"/>
      <w:suff w:val="nothing"/>
      <w:lvlText w:val="%1、"/>
      <w:lvlJc w:val="left"/>
      <w:rPr>
        <w:rFonts w:hint="eastAsia"/>
      </w:rPr>
    </w:lvl>
  </w:abstractNum>
  <w:abstractNum w:abstractNumId="19">
    <w:nsid w:val="66CA0DCA"/>
    <w:multiLevelType w:val="multilevel"/>
    <w:tmpl w:val="66CA0DCA"/>
    <w:lvl w:ilvl="0" w:tentative="0">
      <w:start w:val="1"/>
      <w:numFmt w:val="bullet"/>
      <w:pStyle w:val="38"/>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20">
    <w:nsid w:val="6DB4596F"/>
    <w:multiLevelType w:val="multilevel"/>
    <w:tmpl w:val="6DB4596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8"/>
  </w:num>
  <w:num w:numId="3">
    <w:abstractNumId w:val="18"/>
  </w:num>
  <w:num w:numId="4">
    <w:abstractNumId w:val="6"/>
  </w:num>
  <w:num w:numId="5">
    <w:abstractNumId w:val="4"/>
  </w:num>
  <w:num w:numId="6">
    <w:abstractNumId w:val="20"/>
  </w:num>
  <w:num w:numId="7">
    <w:abstractNumId w:val="17"/>
  </w:num>
  <w:num w:numId="8">
    <w:abstractNumId w:val="11"/>
  </w:num>
  <w:num w:numId="9">
    <w:abstractNumId w:val="9"/>
  </w:num>
  <w:num w:numId="10">
    <w:abstractNumId w:val="7"/>
  </w:num>
  <w:num w:numId="11">
    <w:abstractNumId w:val="0"/>
  </w:num>
  <w:num w:numId="12">
    <w:abstractNumId w:val="14"/>
  </w:num>
  <w:num w:numId="13">
    <w:abstractNumId w:val="12"/>
  </w:num>
  <w:num w:numId="14">
    <w:abstractNumId w:val="10"/>
  </w:num>
  <w:num w:numId="15">
    <w:abstractNumId w:val="1"/>
  </w:num>
  <w:num w:numId="16">
    <w:abstractNumId w:val="15"/>
  </w:num>
  <w:num w:numId="17">
    <w:abstractNumId w:val="2"/>
  </w:num>
  <w:num w:numId="18">
    <w:abstractNumId w:val="5"/>
  </w:num>
  <w:num w:numId="19">
    <w:abstractNumId w:val="13"/>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23D87429"/>
    <w:rsid w:val="29E028A9"/>
    <w:rsid w:val="31866E8B"/>
    <w:rsid w:val="319C37AC"/>
    <w:rsid w:val="3ED94930"/>
    <w:rsid w:val="474835F1"/>
    <w:rsid w:val="5D6E0C33"/>
    <w:rsid w:val="67574292"/>
    <w:rsid w:val="6BAA3311"/>
    <w:rsid w:val="720A6004"/>
    <w:rsid w:val="79022D77"/>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39"/>
    <w:qFormat/>
    <w:uiPriority w:val="9"/>
    <w:pPr>
      <w:keepNext/>
      <w:keepLines/>
      <w:spacing w:before="340" w:after="330" w:line="578" w:lineRule="auto"/>
      <w:outlineLvl w:val="0"/>
    </w:pPr>
    <w:rPr>
      <w:bCs/>
      <w:kern w:val="44"/>
      <w:sz w:val="44"/>
      <w:szCs w:val="44"/>
      <w:lang w:val="zh-CN" w:eastAsia="zh-CN"/>
    </w:rPr>
  </w:style>
  <w:style w:type="paragraph" w:styleId="5">
    <w:name w:val="heading 2"/>
    <w:basedOn w:val="1"/>
    <w:next w:val="1"/>
    <w:link w:val="46"/>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4"/>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5">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6">
    <w:name w:val="caption"/>
    <w:basedOn w:val="1"/>
    <w:next w:val="1"/>
    <w:qFormat/>
    <w:uiPriority w:val="35"/>
    <w:rPr>
      <w:rFonts w:ascii="Cambria" w:hAnsi="Cambria" w:eastAsia="黑体"/>
      <w:sz w:val="20"/>
      <w:szCs w:val="20"/>
    </w:rPr>
  </w:style>
  <w:style w:type="paragraph" w:styleId="7">
    <w:name w:val="Body Text"/>
    <w:basedOn w:val="1"/>
    <w:next w:val="8"/>
    <w:unhideWhenUsed/>
    <w:qFormat/>
    <w:uiPriority w:val="99"/>
    <w:pPr>
      <w:spacing w:after="120"/>
    </w:pPr>
  </w:style>
  <w:style w:type="paragraph" w:styleId="8">
    <w:name w:val="toc 2"/>
    <w:basedOn w:val="1"/>
    <w:next w:val="1"/>
    <w:unhideWhenUsed/>
    <w:qFormat/>
    <w:uiPriority w:val="39"/>
    <w:pPr>
      <w:ind w:left="240"/>
      <w:jc w:val="left"/>
    </w:pPr>
    <w:rPr>
      <w:rFonts w:ascii="Calibri" w:hAnsi="Calibri" w:cs="Calibri"/>
      <w:smallCaps/>
      <w:sz w:val="20"/>
      <w:szCs w:val="20"/>
    </w:rPr>
  </w:style>
  <w:style w:type="paragraph" w:styleId="9">
    <w:name w:val="Body Text Indent"/>
    <w:basedOn w:val="1"/>
    <w:link w:val="26"/>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0">
    <w:name w:val="Plain Text"/>
    <w:basedOn w:val="1"/>
    <w:link w:val="23"/>
    <w:unhideWhenUsed/>
    <w:qFormat/>
    <w:uiPriority w:val="99"/>
    <w:pPr>
      <w:spacing w:line="440" w:lineRule="exact"/>
      <w:ind w:firstLine="880" w:firstLineChars="200"/>
    </w:pPr>
    <w:rPr>
      <w:rFonts w:ascii="宋体" w:hAnsi="Courier New"/>
      <w:kern w:val="0"/>
      <w:sz w:val="24"/>
      <w:szCs w:val="21"/>
      <w:lang w:val="zh-CN" w:eastAsia="zh-CN"/>
    </w:rPr>
  </w:style>
  <w:style w:type="paragraph" w:styleId="11">
    <w:name w:val="Balloon Text"/>
    <w:basedOn w:val="1"/>
    <w:link w:val="31"/>
    <w:unhideWhenUsed/>
    <w:qFormat/>
    <w:uiPriority w:val="99"/>
    <w:rPr>
      <w:kern w:val="0"/>
      <w:sz w:val="18"/>
      <w:szCs w:val="18"/>
      <w:lang w:val="zh-CN" w:eastAsia="zh-CN"/>
    </w:rPr>
  </w:style>
  <w:style w:type="paragraph" w:styleId="12">
    <w:name w:val="footer"/>
    <w:basedOn w:val="1"/>
    <w:link w:val="33"/>
    <w:unhideWhenUsed/>
    <w:qFormat/>
    <w:uiPriority w:val="99"/>
    <w:pPr>
      <w:tabs>
        <w:tab w:val="center" w:pos="4153"/>
        <w:tab w:val="right" w:pos="8306"/>
      </w:tabs>
      <w:snapToGrid w:val="0"/>
      <w:jc w:val="left"/>
    </w:pPr>
    <w:rPr>
      <w:kern w:val="0"/>
      <w:sz w:val="18"/>
      <w:szCs w:val="18"/>
      <w:lang w:val="zh-CN" w:eastAsia="zh-CN"/>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6">
    <w:name w:val="Strong"/>
    <w:basedOn w:val="15"/>
    <w:qFormat/>
    <w:uiPriority w:val="22"/>
    <w:rPr>
      <w:b/>
    </w:rPr>
  </w:style>
  <w:style w:type="character" w:styleId="17">
    <w:name w:val="Hyperlink"/>
    <w:unhideWhenUsed/>
    <w:qFormat/>
    <w:uiPriority w:val="99"/>
    <w:rPr>
      <w:color w:val="0563C1"/>
      <w:u w:val="single"/>
    </w:rPr>
  </w:style>
  <w:style w:type="table" w:styleId="19">
    <w:name w:val="Table Grid"/>
    <w:basedOn w:val="1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0">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01"/>
    <w:qFormat/>
    <w:uiPriority w:val="0"/>
    <w:rPr>
      <w:rFonts w:hint="eastAsia" w:ascii="宋体" w:hAnsi="宋体" w:eastAsia="宋体"/>
      <w:color w:val="000000"/>
      <w:sz w:val="28"/>
      <w:szCs w:val="28"/>
    </w:rPr>
  </w:style>
  <w:style w:type="character" w:customStyle="1" w:styleId="23">
    <w:name w:val="纯文本 字符"/>
    <w:link w:val="10"/>
    <w:qFormat/>
    <w:uiPriority w:val="99"/>
    <w:rPr>
      <w:rFonts w:ascii="宋体" w:hAnsi="Courier New" w:eastAsia="宋体" w:cs="Courier New"/>
      <w:sz w:val="24"/>
      <w:szCs w:val="21"/>
    </w:rPr>
  </w:style>
  <w:style w:type="character" w:customStyle="1" w:styleId="24">
    <w:name w:val="列表段落 字符"/>
    <w:link w:val="25"/>
    <w:qFormat/>
    <w:locked/>
    <w:uiPriority w:val="34"/>
    <w:rPr>
      <w:rFonts w:ascii="Calibri" w:hAnsi="Calibri" w:eastAsia="宋体" w:cs="Times New Roman"/>
    </w:rPr>
  </w:style>
  <w:style w:type="paragraph" w:styleId="25">
    <w:name w:val="List Paragraph"/>
    <w:basedOn w:val="1"/>
    <w:link w:val="24"/>
    <w:qFormat/>
    <w:uiPriority w:val="34"/>
    <w:pPr>
      <w:ind w:firstLine="420" w:firstLineChars="200"/>
    </w:pPr>
    <w:rPr>
      <w:kern w:val="0"/>
      <w:sz w:val="20"/>
      <w:szCs w:val="20"/>
      <w:lang w:val="zh-CN" w:eastAsia="zh-CN"/>
    </w:rPr>
  </w:style>
  <w:style w:type="character" w:customStyle="1" w:styleId="26">
    <w:name w:val="正文文本缩进 字符"/>
    <w:link w:val="9"/>
    <w:qFormat/>
    <w:uiPriority w:val="99"/>
    <w:rPr>
      <w:rFonts w:ascii="仿宋_GB2312" w:hAnsi="Times New Roman" w:eastAsia="仿宋_GB2312" w:cs="Times New Roman"/>
      <w:sz w:val="32"/>
      <w:szCs w:val="20"/>
    </w:rPr>
  </w:style>
  <w:style w:type="character" w:customStyle="1" w:styleId="27">
    <w:name w:val="页眉 字符"/>
    <w:link w:val="13"/>
    <w:qFormat/>
    <w:uiPriority w:val="99"/>
    <w:rPr>
      <w:sz w:val="18"/>
      <w:szCs w:val="18"/>
    </w:rPr>
  </w:style>
  <w:style w:type="character" w:customStyle="1" w:styleId="28">
    <w:name w:val="1J Char"/>
    <w:link w:val="29"/>
    <w:qFormat/>
    <w:uiPriority w:val="0"/>
    <w:rPr>
      <w:rFonts w:eastAsia="宋体"/>
      <w:b/>
      <w:sz w:val="24"/>
      <w:szCs w:val="24"/>
    </w:rPr>
  </w:style>
  <w:style w:type="paragraph" w:customStyle="1" w:styleId="29">
    <w:name w:val="1J"/>
    <w:basedOn w:val="1"/>
    <w:link w:val="28"/>
    <w:qFormat/>
    <w:uiPriority w:val="0"/>
    <w:pPr>
      <w:jc w:val="center"/>
    </w:pPr>
    <w:rPr>
      <w:b/>
      <w:kern w:val="0"/>
      <w:sz w:val="24"/>
      <w:szCs w:val="24"/>
      <w:lang w:val="zh-CN" w:eastAsia="zh-CN"/>
    </w:rPr>
  </w:style>
  <w:style w:type="character" w:customStyle="1" w:styleId="30">
    <w:name w:val="fontstyle31"/>
    <w:qFormat/>
    <w:uiPriority w:val="0"/>
    <w:rPr>
      <w:rFonts w:hint="default" w:ascii="Calibri" w:hAnsi="Calibri"/>
      <w:color w:val="000000"/>
      <w:sz w:val="22"/>
      <w:szCs w:val="22"/>
    </w:rPr>
  </w:style>
  <w:style w:type="character" w:customStyle="1" w:styleId="31">
    <w:name w:val="批注框文本 字符"/>
    <w:link w:val="11"/>
    <w:semiHidden/>
    <w:qFormat/>
    <w:uiPriority w:val="99"/>
    <w:rPr>
      <w:sz w:val="18"/>
      <w:szCs w:val="18"/>
    </w:rPr>
  </w:style>
  <w:style w:type="character" w:customStyle="1" w:styleId="32">
    <w:name w:val="fontstyle21"/>
    <w:qFormat/>
    <w:uiPriority w:val="0"/>
    <w:rPr>
      <w:rFonts w:hint="default" w:ascii="TimesNewRomanPSMT" w:hAnsi="TimesNewRomanPSMT"/>
      <w:color w:val="000000"/>
      <w:sz w:val="18"/>
      <w:szCs w:val="18"/>
    </w:rPr>
  </w:style>
  <w:style w:type="character" w:customStyle="1" w:styleId="33">
    <w:name w:val="页脚 字符"/>
    <w:link w:val="12"/>
    <w:qFormat/>
    <w:uiPriority w:val="99"/>
    <w:rPr>
      <w:sz w:val="18"/>
      <w:szCs w:val="18"/>
    </w:rPr>
  </w:style>
  <w:style w:type="character" w:customStyle="1" w:styleId="34">
    <w:name w:val="标题 3 字符"/>
    <w:link w:val="4"/>
    <w:qFormat/>
    <w:uiPriority w:val="9"/>
    <w:rPr>
      <w:rFonts w:ascii="Times New Roman" w:hAnsi="Times New Roman" w:eastAsia="宋体" w:cs="Times New Roman"/>
      <w:b/>
      <w:kern w:val="0"/>
      <w:sz w:val="28"/>
      <w:szCs w:val="20"/>
    </w:rPr>
  </w:style>
  <w:style w:type="paragraph" w:customStyle="1" w:styleId="35">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6">
    <w:name w:val="题注4"/>
    <w:basedOn w:val="1"/>
    <w:next w:val="6"/>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7">
    <w:name w:val="列表段落1"/>
    <w:basedOn w:val="1"/>
    <w:qFormat/>
    <w:uiPriority w:val="0"/>
    <w:pPr>
      <w:ind w:firstLine="420" w:firstLineChars="200"/>
    </w:pPr>
    <w:rPr>
      <w:rFonts w:ascii="Times New Roman" w:hAnsi="Times New Roman"/>
      <w:sz w:val="28"/>
      <w:szCs w:val="24"/>
    </w:rPr>
  </w:style>
  <w:style w:type="paragraph" w:customStyle="1" w:styleId="38">
    <w:name w:val="编号1"/>
    <w:basedOn w:val="1"/>
    <w:qFormat/>
    <w:uiPriority w:val="0"/>
    <w:pPr>
      <w:numPr>
        <w:ilvl w:val="0"/>
        <w:numId w:val="1"/>
      </w:numPr>
    </w:pPr>
    <w:rPr>
      <w:rFonts w:ascii="Times New Roman" w:hAnsi="Times New Roman"/>
      <w:szCs w:val="24"/>
    </w:rPr>
  </w:style>
  <w:style w:type="character" w:customStyle="1" w:styleId="39">
    <w:name w:val="标题 1 字符"/>
    <w:link w:val="3"/>
    <w:qFormat/>
    <w:uiPriority w:val="9"/>
    <w:rPr>
      <w:b/>
      <w:bCs/>
      <w:kern w:val="44"/>
      <w:sz w:val="44"/>
      <w:szCs w:val="44"/>
    </w:rPr>
  </w:style>
  <w:style w:type="character" w:customStyle="1" w:styleId="40">
    <w:name w:val="Unresolved Mention"/>
    <w:semiHidden/>
    <w:unhideWhenUsed/>
    <w:qFormat/>
    <w:uiPriority w:val="99"/>
    <w:rPr>
      <w:color w:val="605E5C"/>
      <w:shd w:val="clear" w:color="auto" w:fill="E1DFDD"/>
    </w:rPr>
  </w:style>
  <w:style w:type="paragraph" w:customStyle="1" w:styleId="41">
    <w:name w:val="列出段落1"/>
    <w:basedOn w:val="1"/>
    <w:qFormat/>
    <w:uiPriority w:val="34"/>
    <w:pPr>
      <w:ind w:firstLine="420" w:firstLineChars="200"/>
    </w:pPr>
  </w:style>
  <w:style w:type="character" w:customStyle="1" w:styleId="42">
    <w:name w:val="标题 2 字符"/>
    <w:link w:val="5"/>
    <w:semiHidden/>
    <w:qFormat/>
    <w:uiPriority w:val="9"/>
    <w:rPr>
      <w:rFonts w:ascii="等线 Light" w:hAnsi="等线 Light" w:eastAsia="等线 Light" w:cs="Times New Roman"/>
      <w:b/>
      <w:bCs/>
      <w:kern w:val="2"/>
      <w:sz w:val="32"/>
      <w:szCs w:val="32"/>
    </w:rPr>
  </w:style>
  <w:style w:type="table" w:customStyle="1" w:styleId="43">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5">
    <w:name w:val="投标正文小四"/>
    <w:basedOn w:val="1"/>
    <w:qFormat/>
    <w:uiPriority w:val="0"/>
    <w:pPr>
      <w:ind w:firstLine="200" w:firstLineChars="200"/>
    </w:pPr>
    <w:rPr>
      <w:rFonts w:ascii="Calibri" w:hAnsi="Calibri"/>
      <w:szCs w:val="22"/>
    </w:rPr>
  </w:style>
  <w:style w:type="character" w:customStyle="1" w:styleId="46">
    <w:name w:val="标题 2 Char"/>
    <w:link w:val="5"/>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4</TotalTime>
  <ScaleCrop>false</ScaleCrop>
  <LinksUpToDate>false</LinksUpToDate>
  <CharactersWithSpaces>9911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2023-11-28T01:14:09Z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CE062A6250F34380BD24A960F6D31AAE</vt:lpwstr>
  </property>
</Properties>
</file>