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茂名市人民医院汇聚交换机采购项目信息公告</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6"/>
        <w:tabs>
          <w:tab w:val="left" w:pos="1260"/>
        </w:tabs>
        <w:spacing w:line="680" w:lineRule="auto"/>
        <w:ind w:firstLine="0" w:firstLineChars="0"/>
        <w:jc w:val="center"/>
        <w:rPr>
          <w:rFonts w:ascii="仿宋" w:hAnsi="仿宋" w:eastAsia="仿宋" w:cs="仿宋"/>
          <w:b/>
          <w:w w:val="110"/>
          <w:kern w:val="0"/>
          <w:sz w:val="36"/>
          <w:szCs w:val="36"/>
          <w:highlight w:val="yellow"/>
        </w:rPr>
      </w:pPr>
      <w:r>
        <w:rPr>
          <w:rFonts w:hint="eastAsia" w:ascii="仿宋" w:hAnsi="仿宋" w:eastAsia="仿宋" w:cs="仿宋"/>
          <w:b/>
          <w:w w:val="110"/>
          <w:kern w:val="0"/>
          <w:sz w:val="36"/>
          <w:szCs w:val="36"/>
          <w:highlight w:val="yellow"/>
        </w:rPr>
        <w:t>202</w:t>
      </w:r>
      <w:r>
        <w:rPr>
          <w:rFonts w:hint="eastAsia" w:ascii="仿宋" w:hAnsi="仿宋" w:eastAsia="仿宋" w:cs="仿宋"/>
          <w:b/>
          <w:w w:val="110"/>
          <w:kern w:val="0"/>
          <w:sz w:val="36"/>
          <w:szCs w:val="36"/>
          <w:highlight w:val="yellow"/>
          <w:lang w:val="en-US" w:eastAsia="zh-CN"/>
        </w:rPr>
        <w:t>3</w:t>
      </w:r>
      <w:r>
        <w:rPr>
          <w:rFonts w:hint="eastAsia" w:ascii="仿宋" w:hAnsi="仿宋" w:eastAsia="仿宋" w:cs="仿宋"/>
          <w:b/>
          <w:w w:val="110"/>
          <w:kern w:val="0"/>
          <w:sz w:val="36"/>
          <w:szCs w:val="36"/>
          <w:highlight w:val="yellow"/>
        </w:rPr>
        <w:t>年</w:t>
      </w:r>
      <w:r>
        <w:rPr>
          <w:rFonts w:hint="eastAsia" w:ascii="仿宋" w:hAnsi="仿宋" w:eastAsia="仿宋" w:cs="仿宋"/>
          <w:b/>
          <w:w w:val="110"/>
          <w:kern w:val="0"/>
          <w:sz w:val="36"/>
          <w:szCs w:val="36"/>
          <w:highlight w:val="yellow"/>
          <w:lang w:val="en-US" w:eastAsia="zh-CN"/>
        </w:rPr>
        <w:t>8</w:t>
      </w:r>
      <w:r>
        <w:rPr>
          <w:rFonts w:hint="eastAsia" w:ascii="仿宋" w:hAnsi="仿宋" w:eastAsia="仿宋" w:cs="仿宋"/>
          <w:b/>
          <w:w w:val="110"/>
          <w:kern w:val="0"/>
          <w:sz w:val="36"/>
          <w:szCs w:val="36"/>
          <w:highlight w:val="yellow"/>
        </w:rPr>
        <w:t>月</w:t>
      </w:r>
      <w:r>
        <w:rPr>
          <w:rFonts w:hint="eastAsia" w:ascii="仿宋" w:hAnsi="仿宋" w:eastAsia="仿宋" w:cs="仿宋"/>
          <w:b/>
          <w:w w:val="110"/>
          <w:kern w:val="0"/>
          <w:sz w:val="36"/>
          <w:szCs w:val="36"/>
          <w:highlight w:val="yellow"/>
          <w:lang w:val="en-US" w:eastAsia="zh-CN"/>
        </w:rPr>
        <w:t>24</w:t>
      </w:r>
      <w:r>
        <w:rPr>
          <w:rFonts w:hint="eastAsia" w:ascii="仿宋" w:hAnsi="仿宋" w:eastAsia="仿宋" w:cs="仿宋"/>
          <w:b/>
          <w:w w:val="110"/>
          <w:kern w:val="0"/>
          <w:sz w:val="36"/>
          <w:szCs w:val="36"/>
          <w:highlight w:val="yellow"/>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茂名市人民医院汇聚交换机采购项目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茂名市人民医院汇聚交换机采购项目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rPr>
        <w:t>3</w:t>
      </w:r>
      <w:r>
        <w:rPr>
          <w:rFonts w:ascii="宋体" w:hAnsi="宋体" w:cs="宋体"/>
          <w:color w:val="000000"/>
          <w:kern w:val="0"/>
          <w:sz w:val="22"/>
          <w:highlight w:val="none"/>
        </w:rPr>
        <w:t>0</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2.具有良好的商业信誉和健全的财务会计制度（提供</w:t>
      </w:r>
      <w:r>
        <w:rPr>
          <w:rFonts w:ascii="宋体" w:hAnsi="宋体" w:cs="宋体"/>
          <w:color w:val="000000"/>
          <w:kern w:val="0"/>
          <w:sz w:val="22"/>
        </w:rPr>
        <w:t>202</w:t>
      </w:r>
      <w:r>
        <w:rPr>
          <w:rFonts w:hint="eastAsia" w:ascii="宋体" w:hAnsi="宋体" w:cs="宋体"/>
          <w:color w:val="000000"/>
          <w:kern w:val="0"/>
          <w:sz w:val="22"/>
          <w:lang w:val="en-US" w:eastAsia="zh-CN"/>
        </w:rPr>
        <w:t>2</w:t>
      </w:r>
      <w:r>
        <w:rPr>
          <w:rFonts w:hint="eastAsia" w:ascii="宋体" w:hAnsi="宋体" w:cs="宋体"/>
          <w:color w:val="000000"/>
          <w:kern w:val="0"/>
          <w:sz w:val="22"/>
        </w:rPr>
        <w:t>年度财务状况报告或202</w:t>
      </w:r>
      <w:r>
        <w:rPr>
          <w:rFonts w:hint="eastAsia" w:ascii="宋体" w:hAnsi="宋体" w:cs="宋体"/>
          <w:color w:val="000000"/>
          <w:kern w:val="0"/>
          <w:sz w:val="22"/>
          <w:lang w:val="en-US" w:eastAsia="zh-CN"/>
        </w:rPr>
        <w:t>3</w:t>
      </w:r>
      <w:r>
        <w:rPr>
          <w:rFonts w:hint="eastAsia" w:ascii="宋体" w:hAnsi="宋体" w:cs="宋体"/>
          <w:color w:val="000000"/>
          <w:kern w:val="0"/>
          <w:sz w:val="22"/>
        </w:rPr>
        <w:t>年</w:t>
      </w:r>
      <w:r>
        <w:rPr>
          <w:rFonts w:hint="eastAsia" w:ascii="宋体" w:hAnsi="宋体" w:cs="宋体"/>
          <w:color w:val="000000"/>
          <w:kern w:val="0"/>
          <w:sz w:val="22"/>
          <w:lang w:eastAsia="zh-CN"/>
        </w:rPr>
        <w:t>上半年</w:t>
      </w:r>
      <w:r>
        <w:rPr>
          <w:rFonts w:hint="eastAsia" w:ascii="宋体" w:hAnsi="宋体" w:cs="宋体"/>
          <w:color w:val="000000"/>
          <w:kern w:val="0"/>
          <w:sz w:val="22"/>
        </w:rPr>
        <w:t>任意3个月的财务状况报告复印件，或提供银行出具的资信证明材料复印件）；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w:t>
      </w:r>
      <w:r>
        <w:rPr>
          <w:rFonts w:hint="eastAsia" w:ascii="宋体" w:hAnsi="宋体" w:cs="宋体"/>
          <w:color w:val="000000"/>
          <w:kern w:val="0"/>
          <w:sz w:val="22"/>
        </w:rPr>
        <w:tab/>
      </w:r>
      <w:r>
        <w:rPr>
          <w:rFonts w:hint="eastAsia" w:ascii="宋体" w:hAnsi="宋体" w:cs="宋体"/>
          <w:color w:val="000000"/>
          <w:kern w:val="0"/>
          <w:sz w:val="22"/>
        </w:rPr>
        <w:t>有依法缴纳税收和社会保障资金的良好记录（提供20</w:t>
      </w:r>
      <w:r>
        <w:rPr>
          <w:rFonts w:hint="eastAsia" w:ascii="宋体" w:hAnsi="宋体" w:cs="宋体"/>
          <w:color w:val="000000"/>
          <w:kern w:val="0"/>
          <w:sz w:val="22"/>
          <w:lang w:val="en-US" w:eastAsia="zh-CN"/>
        </w:rPr>
        <w:t>23年上</w:t>
      </w:r>
      <w:r>
        <w:rPr>
          <w:rFonts w:hint="eastAsia" w:ascii="宋体" w:hAnsi="宋体" w:cs="宋体"/>
          <w:color w:val="000000"/>
          <w:kern w:val="0"/>
          <w:sz w:val="22"/>
          <w:lang w:eastAsia="zh-CN"/>
        </w:rPr>
        <w:t>半年</w:t>
      </w:r>
      <w:r>
        <w:rPr>
          <w:rFonts w:hint="eastAsia" w:ascii="宋体" w:hAnsi="宋体" w:cs="宋体"/>
          <w:color w:val="000000"/>
          <w:kern w:val="0"/>
          <w:sz w:val="22"/>
        </w:rPr>
        <w:t xml:space="preserve">任意1个月缴纳税收和社会保险的凭据证明材料复印件；如依法免税或不需要缴纳社会保障资金的，应提供相应文件证明）； </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w:t>
      </w:r>
      <w:r>
        <w:rPr>
          <w:rFonts w:hint="eastAsia" w:ascii="宋体" w:hAnsi="宋体" w:cs="宋体"/>
          <w:color w:val="000000"/>
          <w:kern w:val="0"/>
          <w:sz w:val="22"/>
          <w:lang w:eastAsia="zh-CN"/>
        </w:rPr>
        <w:t>货物</w:t>
      </w:r>
      <w:r>
        <w:rPr>
          <w:rFonts w:hint="eastAsia" w:ascii="宋体" w:hAnsi="宋体" w:cs="宋体"/>
          <w:color w:val="000000"/>
          <w:kern w:val="0"/>
          <w:sz w:val="22"/>
        </w:rPr>
        <w:t>和专业技术能力（提供声明函，格式自拟）；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5.</w:t>
      </w:r>
      <w:r>
        <w:rPr>
          <w:rFonts w:hint="eastAsia" w:ascii="宋体" w:hAnsi="宋体" w:cs="宋体"/>
          <w:color w:val="000000"/>
          <w:kern w:val="0"/>
          <w:sz w:val="22"/>
        </w:rPr>
        <w:tab/>
      </w:r>
      <w:r>
        <w:rPr>
          <w:rFonts w:hint="eastAsia" w:ascii="宋体" w:hAnsi="宋体" w:cs="宋体"/>
          <w:color w:val="000000"/>
          <w:kern w:val="0"/>
          <w:sz w:val="22"/>
        </w:rPr>
        <w:t>参加政府采购活动前三年内，在经营活动中没有重大违法记录（提供声明函，格式自拟）；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.未被列入“信用中国”网站(www.creditchina.gov.cn)“记录失信被执行人或重大税收违法案件当事人名单或政府采购严重违法失信行为”记录名单（截图打印）； </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rPr>
        <w:t>.本项目不接受联合体投标</w:t>
      </w:r>
      <w:r>
        <w:rPr>
          <w:rFonts w:hint="eastAsia" w:ascii="宋体" w:hAnsi="宋体" w:cs="宋体"/>
          <w:bCs/>
          <w:color w:val="000000"/>
          <w:kern w:val="0"/>
          <w:sz w:val="22"/>
        </w:rPr>
        <w:t>，不允许对本项目进行</w:t>
      </w:r>
      <w:r>
        <w:rPr>
          <w:rFonts w:hint="eastAsia" w:ascii="宋体" w:hAnsi="宋体" w:cs="宋体"/>
          <w:color w:val="000000"/>
          <w:kern w:val="0"/>
          <w:sz w:val="22"/>
          <w:lang w:eastAsia="zh-CN"/>
        </w:rPr>
        <w:t>再次</w:t>
      </w:r>
      <w:r>
        <w:rPr>
          <w:rFonts w:hint="eastAsia" w:ascii="宋体" w:hAnsi="宋体" w:cs="宋体"/>
          <w:bCs/>
          <w:color w:val="000000"/>
          <w:kern w:val="0"/>
          <w:sz w:val="22"/>
        </w:rPr>
        <w:t>分包和转包</w:t>
      </w:r>
      <w:r>
        <w:rPr>
          <w:rFonts w:hint="eastAsia" w:ascii="宋体" w:hAnsi="宋体" w:cs="宋体"/>
          <w:b/>
          <w:bCs/>
          <w:color w:val="000000"/>
          <w:kern w:val="0"/>
          <w:sz w:val="22"/>
        </w:rPr>
        <w:t>（提供书面声明函）</w:t>
      </w:r>
      <w:r>
        <w:rPr>
          <w:rFonts w:hint="eastAsia" w:ascii="宋体" w:hAnsi="宋体" w:cs="宋体"/>
          <w:color w:val="000000"/>
          <w:kern w:val="0"/>
          <w:sz w:val="22"/>
        </w:rPr>
        <w:t>。</w:t>
      </w:r>
    </w:p>
    <w:p>
      <w:pPr>
        <w:pStyle w:val="13"/>
        <w:rPr>
          <w:rFonts w:hint="default" w:eastAsia="宋体"/>
          <w:lang w:val="en-US" w:eastAsia="zh-CN"/>
        </w:rPr>
      </w:pPr>
      <w:r>
        <w:rPr>
          <w:rFonts w:hint="eastAsia" w:ascii="宋体" w:hAnsi="宋体" w:cs="宋体"/>
          <w:color w:val="000000"/>
          <w:kern w:val="0"/>
          <w:sz w:val="22"/>
          <w:lang w:val="en-US" w:eastAsia="zh-CN"/>
        </w:rPr>
        <w:t>8.具有广东政府采购智慧云平台电子卖场供应商库资质。</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lang w:eastAsia="zh-CN"/>
        </w:rPr>
        <w:t>提交资料</w:t>
      </w:r>
      <w:r>
        <w:rPr>
          <w:rFonts w:hint="eastAsia" w:ascii="宋体" w:hAnsi="宋体" w:cs="宋体"/>
          <w:b/>
          <w:bCs/>
          <w:color w:val="000000"/>
          <w:kern w:val="0"/>
          <w:sz w:val="22"/>
        </w:rPr>
        <w:t>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有意向参与的供应商可在以下规定的报名截止时间前提交资料；</w:t>
      </w:r>
    </w:p>
    <w:p>
      <w:pPr>
        <w:spacing w:line="360" w:lineRule="auto"/>
        <w:ind w:firstLine="420" w:firstLineChars="200"/>
        <w:rPr>
          <w:rFonts w:ascii="宋体" w:hAnsi="宋体"/>
          <w:shd w:val="clear" w:color="auto" w:fill="FFFF00"/>
        </w:rPr>
      </w:pPr>
      <w:r>
        <w:rPr>
          <w:rFonts w:hint="eastAsia" w:ascii="宋体" w:hAnsi="宋体"/>
        </w:rPr>
        <w:t>2.时间：</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8</w:t>
      </w:r>
      <w:r>
        <w:rPr>
          <w:rFonts w:hint="eastAsia" w:ascii="宋体" w:hAnsi="宋体"/>
          <w:shd w:val="clear" w:color="auto" w:fill="FFFF00"/>
        </w:rPr>
        <w:t>月</w:t>
      </w:r>
      <w:r>
        <w:rPr>
          <w:rFonts w:hint="eastAsia" w:ascii="宋体" w:hAnsi="宋体"/>
          <w:shd w:val="clear" w:color="auto" w:fill="FFFF00"/>
          <w:lang w:val="en-US" w:eastAsia="zh-CN"/>
        </w:rPr>
        <w:t>24</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8</w:t>
      </w:r>
      <w:r>
        <w:rPr>
          <w:rFonts w:hint="eastAsia" w:ascii="宋体" w:hAnsi="宋体"/>
          <w:shd w:val="clear" w:color="auto" w:fill="FFFF00"/>
        </w:rPr>
        <w:t>月</w:t>
      </w:r>
      <w:r>
        <w:rPr>
          <w:rFonts w:hint="eastAsia" w:ascii="宋体" w:hAnsi="宋体"/>
          <w:shd w:val="clear" w:color="auto" w:fill="FFFF00"/>
          <w:lang w:val="en-US" w:eastAsia="zh-CN"/>
        </w:rPr>
        <w:t>31</w:t>
      </w:r>
      <w:r>
        <w:rPr>
          <w:rFonts w:hint="eastAsia" w:ascii="宋体" w:hAnsi="宋体"/>
          <w:shd w:val="clear" w:color="auto" w:fill="FFFF00"/>
        </w:rPr>
        <w:t>日上午7:30-11:30，下午2:30-5:30，节假日除外。</w:t>
      </w:r>
    </w:p>
    <w:p>
      <w:pPr>
        <w:spacing w:line="360" w:lineRule="auto"/>
        <w:ind w:firstLine="420" w:firstLineChars="200"/>
        <w:rPr>
          <w:rFonts w:ascii="宋体" w:hAnsi="宋体"/>
        </w:rPr>
      </w:pPr>
      <w:r>
        <w:rPr>
          <w:rFonts w:hint="eastAsia" w:ascii="宋体" w:hAnsi="宋体"/>
        </w:rPr>
        <w:t>3.地点：茂名市为民路101号茂名市人民医院5号楼2楼招标采购办公室</w:t>
      </w:r>
    </w:p>
    <w:p>
      <w:pPr>
        <w:spacing w:line="360" w:lineRule="auto"/>
        <w:ind w:firstLine="420" w:firstLineChars="200"/>
        <w:rPr>
          <w:rFonts w:ascii="宋体" w:hAnsi="宋体"/>
        </w:rPr>
      </w:pPr>
      <w:r>
        <w:rPr>
          <w:rFonts w:hint="eastAsia" w:ascii="宋体" w:hAnsi="宋体"/>
        </w:rPr>
        <w:t>4.需提交资料：响应文件（详见</w:t>
      </w:r>
      <w:r>
        <w:rPr>
          <w:rFonts w:hint="eastAsia" w:ascii="宋体" w:hAnsi="宋体"/>
          <w:lang w:eastAsia="zh-CN"/>
        </w:rPr>
        <w:t>采购</w:t>
      </w:r>
      <w:r>
        <w:rPr>
          <w:rFonts w:hint="eastAsia" w:ascii="宋体" w:hAnsi="宋体"/>
        </w:rPr>
        <w:t>文件）</w:t>
      </w:r>
    </w:p>
    <w:p>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注：以上资料纸质版和电子版各一份，纸质版递交到茂名市为民路101号茂名市人民医院5号楼2楼招标采购办公室，电子版发到指定邮箱。）</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黎小姐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killua342002@163.com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6"/>
        <w:tabs>
          <w:tab w:val="left" w:pos="1260"/>
        </w:tabs>
        <w:spacing w:line="680" w:lineRule="auto"/>
        <w:ind w:firstLine="0" w:firstLineChars="0"/>
        <w:jc w:val="center"/>
        <w:rPr>
          <w:rFonts w:hAnsi="宋体"/>
        </w:rPr>
      </w:pPr>
      <w:r>
        <w:rPr>
          <w:rFonts w:hint="eastAsia" w:hAnsi="宋体"/>
        </w:rPr>
        <w:t xml:space="preserve">                                         </w:t>
      </w:r>
      <w:r>
        <w:rPr>
          <w:rFonts w:hint="eastAsia" w:hAnsi="宋体"/>
          <w:highlight w:val="yellow"/>
        </w:rPr>
        <w:t>202</w:t>
      </w:r>
      <w:r>
        <w:rPr>
          <w:rFonts w:hint="eastAsia" w:hAnsi="宋体"/>
          <w:highlight w:val="yellow"/>
          <w:lang w:val="en-US" w:eastAsia="zh-CN"/>
        </w:rPr>
        <w:t>3</w:t>
      </w:r>
      <w:r>
        <w:rPr>
          <w:rFonts w:hint="eastAsia" w:hAnsi="宋体"/>
          <w:highlight w:val="yellow"/>
        </w:rPr>
        <w:t>年</w:t>
      </w:r>
      <w:r>
        <w:rPr>
          <w:rFonts w:hint="eastAsia" w:hAnsi="宋体"/>
          <w:highlight w:val="yellow"/>
          <w:lang w:val="en-US" w:eastAsia="zh-CN"/>
        </w:rPr>
        <w:t>8</w:t>
      </w:r>
      <w:r>
        <w:rPr>
          <w:rFonts w:hint="eastAsia" w:hAnsi="宋体"/>
          <w:highlight w:val="yellow"/>
        </w:rPr>
        <w:t>月</w:t>
      </w:r>
      <w:r>
        <w:rPr>
          <w:rFonts w:hint="eastAsia" w:hAnsi="宋体"/>
          <w:highlight w:val="yellow"/>
          <w:lang w:val="en-US" w:eastAsia="zh-CN"/>
        </w:rPr>
        <w:t>24</w:t>
      </w:r>
      <w:bookmarkStart w:id="35" w:name="_GoBack"/>
      <w:bookmarkEnd w:id="35"/>
      <w:r>
        <w:rPr>
          <w:rFonts w:hint="eastAsia" w:hAnsi="宋体"/>
          <w:highlight w:val="yellow"/>
        </w:rPr>
        <w:t>日</w:t>
      </w:r>
    </w:p>
    <w:p>
      <w:pPr>
        <w:pStyle w:val="6"/>
        <w:tabs>
          <w:tab w:val="left" w:pos="1260"/>
        </w:tabs>
        <w:spacing w:line="680" w:lineRule="auto"/>
        <w:ind w:firstLine="0" w:firstLineChars="0"/>
        <w:jc w:val="center"/>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jc w:val="left"/>
        <w:rPr>
          <w:rFonts w:ascii="宋体" w:hAnsi="宋体"/>
          <w:b/>
          <w:sz w:val="24"/>
        </w:rPr>
      </w:pPr>
      <w:r>
        <w:rPr>
          <w:rFonts w:hint="eastAsia" w:ascii="宋体" w:hAnsi="宋体"/>
          <w:b/>
          <w:sz w:val="24"/>
        </w:rPr>
        <w:t>一、需求一览表</w:t>
      </w:r>
    </w:p>
    <w:tbl>
      <w:tblPr>
        <w:tblStyle w:val="10"/>
        <w:tblW w:w="878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7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shd w:val="clear" w:color="000000" w:fill="FFFFFF"/>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功能指标</w:t>
            </w:r>
          </w:p>
        </w:tc>
        <w:tc>
          <w:tcPr>
            <w:tcW w:w="734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详细技术参数要求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交换容量</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交换容量≥4.8Tbps，包转发性能≥2800Mpps，以官网所列最低参数为准。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440"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软件规格</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整机最大路由地址表≥504K，最大ARP地址表≥192K，最大MAC地址表≥256K。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40" w:type="dxa"/>
            <w:shd w:val="clear" w:color="000000" w:fill="FFFFFF"/>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端口配置要求</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实配100 GE 光接口≥8个，25GE 光口端口数量≥48个，扩展插槽≥1，含48个万兆光模块，1根40GB堆叠线缆。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shd w:val="clear" w:color="000000" w:fill="FFFFFF"/>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防火墙插卡</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▲要求设备支持防火墙插卡，提供官网截图与链接并原厂盖章证明。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restart"/>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三层功能</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支持IPv4静态路由、RIP、OSPF、ISIS、BGP。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支持IPv6静态路由、RIPng、OSPF v3、ISIS v6、BGP4+。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noWrap/>
            <w:vAlign w:val="center"/>
          </w:tcPr>
          <w:p>
            <w:pPr>
              <w:widowControl/>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支持IPv4和IPv6环境下的策略路由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noWrap/>
            <w:vAlign w:val="center"/>
          </w:tcPr>
          <w:p>
            <w:pPr>
              <w:widowControl/>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支持IPv6手动隧道、6to4隧道和ISATAP隧道。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CPU保护</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支持CPU保护功能。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40"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安全启动</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要求支持安全启动，在系统启动过程中支持安全检测，防止对系统镜像进行修改和伪造数据。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ERPS</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支持ERPS功能，收敛时间小于50ms。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SAVI</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支持SAVI功能。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云管</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设备能够被共有云平台管理。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restart"/>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VxLAN</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支持VxLAN二层互通。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支持VxLAN集中式网关互通功能。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支持EVPN分布式网关二三层互通功能。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restart"/>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可靠性</w:t>
            </w:r>
          </w:p>
        </w:tc>
        <w:tc>
          <w:tcPr>
            <w:tcW w:w="7344" w:type="dxa"/>
            <w:shd w:val="clear" w:color="auto" w:fill="auto"/>
            <w:vAlign w:val="center"/>
          </w:tcPr>
          <w:p>
            <w:pPr>
              <w:widowControl/>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支持BFD FOR VRRP功能。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支持RRPP（快速环网保护协议），环网故障恢复时间不超过50ms。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支持Smartlink，收敛时间≤50ms。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支持RSTP功能：收敛时间≤50ms。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支持MSTP功能：收敛时间≤50ms。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支持PVST功能：收敛时间≤50ms。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restart"/>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VLAN</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支持基于端口的VLAN，支持基于协议的VLAN；支持基于MAC的VLAN。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最大VLAN数(不是VLAN ID)&gt;=4094。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链路聚合</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支持链路聚合基本功能及聚合零丢包。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镜像功能</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支持本地端口镜像和远程端口镜像；支持流镜像。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restart"/>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配置和维护</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支持SNMP V1/V2/V3、RMON、SSHV2。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支持OAM(802.1AG， 802.3AH)以太网运行、维护和管理标准。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▲提供配套的远程运维模块和3年SaaS平台运维服务，提供一键故障申报、工单处理、隧道加密连接、云端操作审计录像、原厂专家运维等平台服务（提供功能截图）。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Align w:val="center"/>
          </w:tcPr>
          <w:p>
            <w:pPr>
              <w:widowControl/>
              <w:rPr>
                <w:rFonts w:hint="eastAsia" w:ascii="宋体" w:hAnsi="宋体" w:eastAsia="宋体" w:cs="宋体"/>
                <w:kern w:val="0"/>
                <w:sz w:val="20"/>
                <w:szCs w:val="20"/>
              </w:rPr>
            </w:pPr>
            <w:r>
              <w:rPr>
                <w:rFonts w:hint="eastAsia" w:ascii="宋体" w:hAnsi="宋体" w:eastAsia="宋体" w:cs="宋体"/>
                <w:kern w:val="0"/>
                <w:sz w:val="20"/>
                <w:szCs w:val="20"/>
              </w:rPr>
              <w:t>售后服务要求</w:t>
            </w:r>
          </w:p>
          <w:p>
            <w:pPr>
              <w:widowControl/>
              <w:jc w:val="left"/>
              <w:rPr>
                <w:rFonts w:hint="eastAsia" w:ascii="宋体" w:hAnsi="宋体" w:eastAsia="宋体" w:cs="宋体"/>
                <w:kern w:val="0"/>
                <w:sz w:val="20"/>
                <w:szCs w:val="20"/>
              </w:rPr>
            </w:pPr>
          </w:p>
        </w:tc>
        <w:tc>
          <w:tcPr>
            <w:tcW w:w="7344" w:type="dxa"/>
            <w:shd w:val="clear" w:color="auto" w:fill="auto"/>
            <w:vAlign w:val="center"/>
          </w:tcPr>
          <w:p>
            <w:pPr>
              <w:widowControl/>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1、</w:t>
            </w:r>
            <w:r>
              <w:rPr>
                <w:rFonts w:hint="eastAsia" w:ascii="宋体" w:hAnsi="宋体" w:eastAsia="宋体" w:cs="宋体"/>
                <w:kern w:val="0"/>
                <w:sz w:val="20"/>
                <w:szCs w:val="20"/>
              </w:rPr>
              <w:t>本项目的质量保证期自双方签字验收合格之日起（简称“质保期”）为叁年，保修费用列入“售后服务报价”中并计入总价；质保期内中标人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中标人负责免费更换及维修。</w:t>
            </w:r>
          </w:p>
          <w:p>
            <w:pPr>
              <w:widowControl/>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2、</w:t>
            </w:r>
            <w:r>
              <w:rPr>
                <w:rFonts w:hint="eastAsia" w:ascii="宋体" w:hAnsi="宋体" w:eastAsia="宋体" w:cs="宋体"/>
                <w:kern w:val="0"/>
                <w:sz w:val="20"/>
                <w:szCs w:val="20"/>
              </w:rPr>
              <w:t>质保期内，自验收并交付采购人使用之日起3个月内出现仪器重大故障，中标人需无条件更换。</w:t>
            </w:r>
          </w:p>
          <w:p>
            <w:pPr>
              <w:widowControl/>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3、</w:t>
            </w:r>
            <w:r>
              <w:rPr>
                <w:rFonts w:hint="eastAsia" w:ascii="宋体" w:hAnsi="宋体" w:eastAsia="宋体" w:cs="宋体"/>
                <w:kern w:val="0"/>
                <w:sz w:val="20"/>
                <w:szCs w:val="20"/>
              </w:rPr>
              <w:t xml:space="preserve"> 质保期内，提供7×24小时热线电话提供技术支持，永久性免费提供电话技术指导和咨询服务，收到采购人的服务通知，中标人在接报后1小时内响应，12小时内到达现场，24小时内处理完毕。如果设备的故障在检修24小时后仍无法排除，中标人提供不低于故障设备规格、型号、性能的备用设备供甲方代用，直至故障设备修复，如果需要更换配件的，更换的配件跟被更换的品牌、类型相一致或者是同类更高档次的替代品，后者需征得采购人管理人员同意。如设备或零部件因非人为因素出现故障而造成短期停用时，则质保期和免费维修期相应顺延。如停用时间累计超过15天则质保期重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兼容性要求</w:t>
            </w:r>
          </w:p>
        </w:tc>
        <w:tc>
          <w:tcPr>
            <w:tcW w:w="7344" w:type="dxa"/>
            <w:shd w:val="clear" w:color="auto" w:fill="auto"/>
            <w:vAlign w:val="center"/>
          </w:tcPr>
          <w:p>
            <w:pPr>
              <w:widowControl/>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此次项目需要采购2台数据中心交换机用于医院关键业务系统承载服务器与机房核心交换机之间数据交互连接，考虑到业务系统日常数量并发量需求大、系统处理响应反应快速及稳定可靠性等，2台数据中心交换机应具备高可靠高性能的特点符合业务场景使用要求，同时我院现有数据中心机房及各楼栋楼层之间所使用的交换机均为H3C产品，要求能与现有设备具有兼容性、适配性及可靠性。（提供承诺函）</w:t>
            </w:r>
          </w:p>
        </w:tc>
      </w:tr>
    </w:tbl>
    <w:p>
      <w:pPr>
        <w:tabs>
          <w:tab w:val="left" w:pos="1890"/>
        </w:tabs>
        <w:spacing w:line="360" w:lineRule="auto"/>
        <w:ind w:firstLine="420" w:firstLineChars="200"/>
        <w:rPr>
          <w:rFonts w:hint="eastAsia" w:ascii="宋体" w:hAnsi="宋体"/>
          <w:b/>
          <w:kern w:val="0"/>
          <w:szCs w:val="21"/>
        </w:rPr>
      </w:pPr>
    </w:p>
    <w:p>
      <w:pPr>
        <w:tabs>
          <w:tab w:val="left" w:pos="1890"/>
        </w:tabs>
        <w:spacing w:line="360" w:lineRule="auto"/>
        <w:ind w:firstLine="420" w:firstLineChars="200"/>
        <w:rPr>
          <w:szCs w:val="21"/>
        </w:r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p>
    <w:p>
      <w:pPr>
        <w:spacing w:line="360" w:lineRule="auto"/>
        <w:ind w:firstLine="420" w:firstLineChars="200"/>
      </w:pPr>
    </w:p>
    <w:p>
      <w:pPr>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lang w:eastAsia="zh-CN"/>
        </w:rPr>
        <w:t>二</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ascii="宋体" w:hAnsi="宋体"/>
          <w:szCs w:val="21"/>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r>
        <w:rPr>
          <w:rFonts w:ascii="宋体" w:hAnsi="宋体"/>
          <w:szCs w:val="21"/>
        </w:rPr>
        <w:br w:type="textWrapping"/>
      </w:r>
      <w:r>
        <w:rPr>
          <w:rFonts w:hint="eastAsia" w:ascii="宋体" w:hAnsi="宋体"/>
          <w:szCs w:val="21"/>
          <w:lang w:val="en-US" w:eastAsia="zh-CN"/>
        </w:rPr>
        <w:t xml:space="preserve">    </w:t>
      </w: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选型的比较方案供采购人考虑，并在双方约定期限内做出整改。替代性方案的功能应达到或超过招标文件的要求，其价格必须低于主投标价。</w:t>
      </w:r>
    </w:p>
    <w:p>
      <w:pPr>
        <w:spacing w:line="360" w:lineRule="auto"/>
        <w:ind w:firstLine="420" w:firstLineChars="200"/>
        <w:rPr>
          <w:rFonts w:ascii="宋体" w:hAnsi="宋体"/>
          <w:szCs w:val="21"/>
        </w:rPr>
      </w:pPr>
      <w:r>
        <w:rPr>
          <w:rFonts w:ascii="宋体" w:hAnsi="宋体"/>
          <w:szCs w:val="21"/>
        </w:rPr>
        <w:t>1.6 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成交供应商应派员在所供</w:t>
      </w:r>
      <w:r>
        <w:rPr>
          <w:rFonts w:hint="eastAsia" w:ascii="宋体" w:hAnsi="宋体"/>
          <w:szCs w:val="21"/>
          <w:lang w:eastAsia="zh-CN"/>
        </w:rPr>
        <w:t>货物</w:t>
      </w:r>
      <w:r>
        <w:rPr>
          <w:rFonts w:hint="eastAsia" w:ascii="宋体" w:hAnsi="宋体"/>
          <w:szCs w:val="21"/>
        </w:rPr>
        <w:t>到工地进行到货验收。若发现任何损坏及质量问题，成交供应商应负责更换零件，并妥善处理至采购人满意，此工作所发生的费用应由成交供应商自行承担。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本标书所列所有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安装调试及保养维修服务安装队伍要有中标</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在安装过程发现的供货及其质量问题，成交供应商亦要负责补救处理。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5.结算及付款方式</w:t>
      </w:r>
    </w:p>
    <w:p>
      <w:pPr>
        <w:tabs>
          <w:tab w:val="left" w:pos="1407"/>
        </w:tabs>
        <w:adjustRightInd w:val="0"/>
        <w:snapToGrid w:val="0"/>
        <w:spacing w:line="360" w:lineRule="auto"/>
        <w:ind w:left="1"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.1 结算方式：按合同约定，卖方凭买方验收合格单按合同价格以普通购货发票(或增值税发票)用银行汇票（商业汇票、银行本票、支票汇兑、委托收款）结算。</w:t>
      </w:r>
    </w:p>
    <w:p>
      <w:pPr>
        <w:spacing w:line="360" w:lineRule="auto"/>
        <w:ind w:left="2"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szCs w:val="21"/>
          <w:highlight w:val="none"/>
        </w:rPr>
        <w:t>.2 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安装调试完成并交付采购人正常使用，验收报告经双方签字确认后，采购人在收到响应供应商开具有效发票办理入库手续之日起，一个月内采购人向响应供应商支付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和设施标明规格型号、技术参数及性能指标，炉具应提供产品的检测合格证。投标的</w:t>
      </w:r>
      <w:r>
        <w:rPr>
          <w:rFonts w:hint="eastAsia" w:ascii="宋体" w:hAnsi="宋体"/>
          <w:szCs w:val="21"/>
          <w:lang w:eastAsia="zh-CN"/>
        </w:rPr>
        <w:t>货物</w:t>
      </w:r>
      <w:r>
        <w:rPr>
          <w:rFonts w:hint="eastAsia" w:ascii="宋体" w:hAnsi="宋体"/>
          <w:szCs w:val="21"/>
        </w:rPr>
        <w:t>性能参数必须真实，发现虚标参数的，取消中标资格。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依标书要求对全部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性能指标或功能上不符合标书和合同要求时，将被看作性能不合格，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其它验收细则以中标方的投标文件中提供的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本项目的质量保证期自双方签字验收合格之日起（简称“质保期”）为壹年</w:t>
      </w:r>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质保期内如货物同意故障经成交供应商3次维修后仍不能达到采购人使用标准，采购人有权退货，并视作成交供应商不能交付货物而须支付违约赔偿金给采购人，采购人还可依法追究成交供应商的违约责任。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响应供应商必须根据标书采购的</w:t>
      </w:r>
      <w:r>
        <w:rPr>
          <w:rFonts w:hint="eastAsia" w:ascii="宋体" w:hAnsi="宋体"/>
          <w:szCs w:val="21"/>
          <w:lang w:eastAsia="zh-CN"/>
        </w:rPr>
        <w:t>货物</w:t>
      </w:r>
      <w:r>
        <w:rPr>
          <w:rFonts w:hint="eastAsia" w:ascii="宋体" w:hAnsi="宋体"/>
          <w:szCs w:val="21"/>
        </w:rPr>
        <w:t>及采用的相关技术，在标书中提出全面的培训计划和课程内容安排，并在合同签定后征得用户方同意后实施；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.4培训应包括本标书中所有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响应供应商必须对项目整体进行报价，提供所投标</w:t>
      </w:r>
      <w:r>
        <w:rPr>
          <w:rFonts w:hint="eastAsia" w:ascii="宋体" w:hAnsi="宋体"/>
          <w:szCs w:val="21"/>
          <w:lang w:eastAsia="zh-CN"/>
        </w:rPr>
        <w:t>货物</w:t>
      </w:r>
      <w:r>
        <w:rPr>
          <w:rFonts w:hint="eastAsia" w:ascii="宋体" w:hAnsi="宋体"/>
          <w:szCs w:val="21"/>
        </w:rPr>
        <w:t>的详细技术资料，并对其提供的资料的真实性、准确性负责。响应供应商中标后在广东省范围内设有售后服务机构（以工商营业执照为准）。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响应供应商需在投标文件中提供详细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的技术指标必须按照厂家公开公布的实际性能指标参数如实填写，如投标文件的不如实填写的，到货验收时将导致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响应供应商必须确保货物及所有配套件的完整性。对于招标文件没有列出，而对货物的正常运行和维护必不可少的且应属于货物配带的部件、配件及安装材料等，响应供应商有责任给予补充。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6"/>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6"/>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6"/>
        <w:spacing w:line="680" w:lineRule="auto"/>
        <w:ind w:firstLine="482"/>
        <w:jc w:val="center"/>
        <w:rPr>
          <w:rFonts w:hAnsi="宋体" w:cs="仿宋"/>
          <w:b/>
          <w:szCs w:val="24"/>
        </w:rPr>
      </w:pPr>
    </w:p>
    <w:p>
      <w:pPr>
        <w:pStyle w:val="5"/>
        <w:spacing w:line="440" w:lineRule="auto"/>
        <w:ind w:firstLine="0" w:firstLineChars="0"/>
        <w:rPr>
          <w:rFonts w:ascii="宋体" w:hAnsi="宋体" w:eastAsia="宋体" w:cs="仿宋"/>
          <w:b/>
          <w:sz w:val="24"/>
          <w:szCs w:val="24"/>
        </w:rPr>
      </w:pPr>
    </w:p>
    <w:p>
      <w:pPr>
        <w:pStyle w:val="5"/>
        <w:spacing w:line="440" w:lineRule="auto"/>
        <w:ind w:firstLine="0" w:firstLineChars="0"/>
        <w:rPr>
          <w:rFonts w:ascii="宋体" w:hAnsi="宋体" w:eastAsia="宋体" w:cs="仿宋"/>
          <w:b/>
          <w:sz w:val="24"/>
          <w:szCs w:val="24"/>
        </w:rPr>
      </w:pPr>
    </w:p>
    <w:p>
      <w:pPr>
        <w:pStyle w:val="5"/>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819878"/>
      <w:bookmarkStart w:id="1" w:name="_Toc202254105"/>
      <w:bookmarkStart w:id="2" w:name="_Toc202816996"/>
      <w:bookmarkStart w:id="3" w:name="_Toc395800947"/>
      <w:bookmarkStart w:id="4" w:name="_Toc28330"/>
      <w:bookmarkStart w:id="5" w:name="_Toc202252034"/>
      <w:bookmarkStart w:id="6" w:name="_Toc202251075"/>
      <w:bookmarkStart w:id="7" w:name="_Toc202820351"/>
      <w:bookmarkStart w:id="8" w:name="_Toc202251700"/>
      <w:r>
        <w:rPr>
          <w:rFonts w:hint="eastAsia" w:ascii="宋体" w:hAnsi="宋体" w:cs="仿宋"/>
          <w:b/>
          <w:bCs/>
        </w:rPr>
        <w:t>资料表（目录）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资料分</w:t>
            </w:r>
            <w:r>
              <w:rPr>
                <w:rFonts w:hint="eastAsia" w:ascii="宋体" w:hAnsi="宋体" w:cs="仿宋"/>
                <w:b/>
                <w:szCs w:val="21"/>
              </w:rPr>
              <w:t>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6"/>
        <w:ind w:firstLine="0" w:firstLineChars="0"/>
        <w:rPr>
          <w:rFonts w:hAnsi="宋体"/>
          <w:b/>
          <w:bCs/>
          <w:sz w:val="21"/>
        </w:rPr>
      </w:pP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pStyle w:val="19"/>
        <w:ind w:firstLine="480"/>
        <w:rPr>
          <w:rFonts w:ascii="宋体" w:hAnsi="宋体"/>
        </w:rPr>
      </w:pPr>
      <w:r>
        <w:rPr>
          <w:rFonts w:hint="eastAsia" w:ascii="宋体" w:hAnsi="宋体" w:cs="宋体"/>
        </w:rPr>
        <w:br w:type="page"/>
      </w:r>
    </w:p>
    <w:p>
      <w:pPr>
        <w:pStyle w:val="19"/>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ascii="宋体" w:hAnsi="宋体" w:cs="仿宋"/>
          <w:snapToGrid w:val="0"/>
          <w:kern w:val="0"/>
        </w:rPr>
      </w:pPr>
      <w:r>
        <w:rPr>
          <w:rFonts w:hint="eastAsia" w:ascii="宋体" w:hAnsi="宋体" w:cs="仿宋"/>
          <w:snapToGrid w:val="0"/>
          <w:kern w:val="0"/>
        </w:rPr>
        <w:t>1、</w:t>
      </w:r>
      <w:r>
        <w:rPr>
          <w:rFonts w:hint="eastAsia" w:ascii="宋体" w:hAnsi="宋体" w:cs="仿宋"/>
          <w:snapToGrid w:val="0"/>
          <w:kern w:val="0"/>
        </w:rPr>
        <w:tab/>
      </w:r>
      <w:r>
        <w:rPr>
          <w:rFonts w:hint="eastAsia"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p>
    <w:p>
      <w:pPr>
        <w:spacing w:line="360" w:lineRule="auto"/>
        <w:ind w:firstLine="482"/>
        <w:rPr>
          <w:rFonts w:ascii="宋体" w:hAnsi="宋体" w:cs="仿宋"/>
          <w:snapToGrid w:val="0"/>
          <w:kern w:val="0"/>
        </w:rPr>
      </w:pPr>
      <w:r>
        <w:rPr>
          <w:rFonts w:hint="eastAsia" w:ascii="宋体" w:hAnsi="宋体" w:cs="仿宋"/>
          <w:snapToGrid w:val="0"/>
          <w:kern w:val="0"/>
        </w:rPr>
        <w:t>2、</w:t>
      </w:r>
      <w:r>
        <w:rPr>
          <w:rFonts w:hint="eastAsia" w:ascii="宋体" w:hAnsi="宋体" w:cs="仿宋"/>
          <w:snapToGrid w:val="0"/>
          <w:kern w:val="0"/>
        </w:rPr>
        <w:tab/>
      </w:r>
      <w:r>
        <w:rPr>
          <w:rFonts w:hint="eastAsia" w:ascii="宋体" w:hAnsi="宋体" w:cs="仿宋"/>
          <w:snapToGrid w:val="0"/>
          <w:kern w:val="0"/>
        </w:rPr>
        <w:t>具有良好的商业信誉和健全的财务会计制度（提供</w:t>
      </w:r>
      <w:r>
        <w:rPr>
          <w:rFonts w:ascii="宋体" w:hAnsi="宋体" w:cs="仿宋"/>
          <w:snapToGrid w:val="0"/>
          <w:kern w:val="0"/>
        </w:rPr>
        <w:t>202</w:t>
      </w:r>
      <w:r>
        <w:rPr>
          <w:rFonts w:hint="eastAsia" w:ascii="宋体" w:hAnsi="宋体" w:cs="仿宋"/>
          <w:snapToGrid w:val="0"/>
          <w:kern w:val="0"/>
          <w:lang w:val="en-US" w:eastAsia="zh-CN"/>
        </w:rPr>
        <w:t>1</w:t>
      </w:r>
      <w:r>
        <w:rPr>
          <w:rFonts w:hint="eastAsia" w:ascii="宋体" w:hAnsi="宋体" w:cs="仿宋"/>
          <w:snapToGrid w:val="0"/>
          <w:kern w:val="0"/>
        </w:rPr>
        <w:t>年度财务状况报告或202</w:t>
      </w:r>
      <w:r>
        <w:rPr>
          <w:rFonts w:hint="eastAsia" w:ascii="宋体" w:hAnsi="宋体" w:cs="仿宋"/>
          <w:snapToGrid w:val="0"/>
          <w:kern w:val="0"/>
          <w:lang w:val="en-US" w:eastAsia="zh-CN"/>
        </w:rPr>
        <w:t>2</w:t>
      </w:r>
      <w:r>
        <w:rPr>
          <w:rFonts w:hint="eastAsia" w:ascii="宋体" w:hAnsi="宋体" w:cs="仿宋"/>
          <w:snapToGrid w:val="0"/>
          <w:kern w:val="0"/>
        </w:rPr>
        <w:t>年任意3个月的财务状况报告复印件，或提供银行出具的资信证明材料复印件）；</w:t>
      </w:r>
    </w:p>
    <w:p>
      <w:pPr>
        <w:spacing w:line="360" w:lineRule="auto"/>
        <w:ind w:firstLine="482"/>
        <w:rPr>
          <w:rFonts w:ascii="宋体" w:hAnsi="宋体" w:cs="仿宋"/>
          <w:snapToGrid w:val="0"/>
          <w:kern w:val="0"/>
        </w:rPr>
      </w:pPr>
      <w:r>
        <w:rPr>
          <w:rFonts w:hint="eastAsia" w:ascii="宋体" w:hAnsi="宋体" w:cs="仿宋"/>
          <w:snapToGrid w:val="0"/>
          <w:kern w:val="0"/>
        </w:rPr>
        <w:t>3、</w:t>
      </w:r>
      <w:r>
        <w:rPr>
          <w:rFonts w:hint="eastAsia" w:ascii="宋体" w:hAnsi="宋体" w:cs="仿宋"/>
          <w:snapToGrid w:val="0"/>
          <w:kern w:val="0"/>
        </w:rPr>
        <w:tab/>
      </w:r>
      <w:r>
        <w:rPr>
          <w:rFonts w:hint="eastAsia" w:ascii="宋体" w:hAnsi="宋体" w:cs="仿宋"/>
          <w:snapToGrid w:val="0"/>
          <w:kern w:val="0"/>
        </w:rPr>
        <w:t>有依法缴纳税收和社会保障资金的良好记录（提供202</w:t>
      </w:r>
      <w:r>
        <w:rPr>
          <w:rFonts w:hint="eastAsia" w:ascii="宋体" w:hAnsi="宋体" w:cs="仿宋"/>
          <w:snapToGrid w:val="0"/>
          <w:kern w:val="0"/>
          <w:lang w:val="en-US" w:eastAsia="zh-CN"/>
        </w:rPr>
        <w:t>2</w:t>
      </w:r>
      <w:r>
        <w:rPr>
          <w:rFonts w:hint="eastAsia" w:ascii="宋体" w:hAnsi="宋体" w:cs="仿宋"/>
          <w:snapToGrid w:val="0"/>
          <w:kern w:val="0"/>
        </w:rPr>
        <w:t xml:space="preserve">年任意1个月缴纳税收和社会保险的凭据证明材料复印件；如依法免税或不需要缴纳社会保障资金的，应提供相应文件证明）； </w:t>
      </w:r>
    </w:p>
    <w:p>
      <w:pPr>
        <w:spacing w:line="360" w:lineRule="auto"/>
        <w:ind w:firstLine="482"/>
        <w:rPr>
          <w:rFonts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w:t>
      </w:r>
      <w:r>
        <w:rPr>
          <w:rFonts w:hint="eastAsia" w:ascii="宋体" w:hAnsi="宋体" w:cs="仿宋"/>
          <w:snapToGrid w:val="0"/>
          <w:kern w:val="0"/>
          <w:lang w:eastAsia="zh-CN"/>
        </w:rPr>
        <w:t>货物</w:t>
      </w:r>
      <w:r>
        <w:rPr>
          <w:rFonts w:hint="eastAsia" w:ascii="宋体" w:hAnsi="宋体" w:cs="仿宋"/>
          <w:snapToGrid w:val="0"/>
          <w:kern w:val="0"/>
        </w:rPr>
        <w:t>和专业技术能力（提供声明函，格式自拟）；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5、</w:t>
      </w:r>
      <w:r>
        <w:rPr>
          <w:rFonts w:hint="eastAsia" w:ascii="宋体" w:hAnsi="宋体" w:cs="仿宋"/>
          <w:snapToGrid w:val="0"/>
          <w:kern w:val="0"/>
        </w:rPr>
        <w:tab/>
      </w:r>
      <w:r>
        <w:rPr>
          <w:rFonts w:hint="eastAsia" w:ascii="宋体" w:hAnsi="宋体" w:cs="仿宋"/>
          <w:snapToGrid w:val="0"/>
          <w:kern w:val="0"/>
        </w:rPr>
        <w:t>参加政府采购活动前三年内，在经营活动中没有重大违法记录（提供声明函，格式自拟）；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6、</w:t>
      </w:r>
      <w:r>
        <w:rPr>
          <w:rFonts w:hint="eastAsia" w:ascii="宋体" w:hAnsi="宋体" w:cs="仿宋"/>
          <w:snapToGrid w:val="0"/>
          <w:kern w:val="0"/>
        </w:rPr>
        <w:tab/>
      </w:r>
      <w:bookmarkStart w:id="10" w:name="_Hlk89165433"/>
      <w:r>
        <w:rPr>
          <w:rFonts w:hint="eastAsia" w:ascii="宋体" w:hAnsi="宋体" w:cs="仿宋"/>
          <w:snapToGrid w:val="0"/>
          <w:kern w:val="0"/>
        </w:rPr>
        <w:t>供应商须具备广东政府采购智慧云平台电子卖场供应商资格；</w:t>
      </w:r>
      <w:bookmarkEnd w:id="10"/>
    </w:p>
    <w:p>
      <w:pPr>
        <w:spacing w:line="360" w:lineRule="auto"/>
        <w:ind w:firstLine="482"/>
        <w:rPr>
          <w:rFonts w:ascii="宋体" w:hAnsi="宋体" w:cs="仿宋"/>
          <w:snapToGrid w:val="0"/>
          <w:kern w:val="0"/>
        </w:rPr>
      </w:pPr>
      <w:r>
        <w:rPr>
          <w:rFonts w:hint="eastAsia" w:ascii="宋体" w:hAnsi="宋体" w:cs="仿宋"/>
          <w:snapToGrid w:val="0"/>
          <w:kern w:val="0"/>
        </w:rPr>
        <w:t>7、</w:t>
      </w:r>
      <w:r>
        <w:rPr>
          <w:rFonts w:hint="eastAsia" w:ascii="宋体" w:hAnsi="宋体" w:cs="仿宋"/>
          <w:snapToGrid w:val="0"/>
          <w:kern w:val="0"/>
        </w:rPr>
        <w:tab/>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2"/>
        <w:rPr>
          <w:rFonts w:ascii="宋体" w:hAnsi="宋体" w:cs="仿宋"/>
        </w:rPr>
      </w:pPr>
      <w:r>
        <w:rPr>
          <w:rFonts w:hint="eastAsia" w:ascii="宋体" w:hAnsi="宋体" w:cs="仿宋"/>
          <w:snapToGrid w:val="0"/>
          <w:kern w:val="0"/>
        </w:rPr>
        <w:t>8、</w:t>
      </w:r>
      <w:r>
        <w:rPr>
          <w:rFonts w:hint="eastAsia" w:ascii="宋体" w:hAnsi="宋体" w:cs="仿宋"/>
          <w:snapToGrid w:val="0"/>
          <w:kern w:val="0"/>
        </w:rPr>
        <w:tab/>
      </w:r>
      <w:bookmarkStart w:id="11" w:name="_Hlk102065599"/>
      <w:r>
        <w:rPr>
          <w:rFonts w:hint="eastAsia" w:ascii="宋体" w:hAnsi="宋体" w:cs="仿宋"/>
          <w:snapToGrid w:val="0"/>
          <w:kern w:val="0"/>
        </w:rPr>
        <w:t>本项目不接受联合体，</w:t>
      </w:r>
      <w:bookmarkEnd w:id="11"/>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ascii="宋体" w:hAnsi="宋体" w:cs="仿宋"/>
        </w:rPr>
      </w:pPr>
      <w:r>
        <w:rPr>
          <w:rFonts w:hint="eastAsia" w:ascii="宋体" w:hAnsi="宋体" w:cs="仿宋"/>
          <w:snapToGrid w:val="0"/>
          <w:kern w:val="0"/>
        </w:rPr>
        <w:t>9、</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2" w:name="_Toc202819879"/>
      <w:bookmarkStart w:id="13" w:name="_Toc202251701"/>
      <w:bookmarkStart w:id="14" w:name="_Toc395800949"/>
      <w:bookmarkStart w:id="15" w:name="_Toc202816997"/>
      <w:bookmarkStart w:id="16" w:name="_Toc202820352"/>
      <w:bookmarkStart w:id="17" w:name="_Toc31980"/>
      <w:bookmarkStart w:id="18" w:name="_Toc202251076"/>
      <w:bookmarkStart w:id="19" w:name="_Toc202254106"/>
      <w:bookmarkStart w:id="20" w:name="_Toc202252035"/>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p>
    <w:p>
      <w:pPr>
        <w:spacing w:line="360" w:lineRule="auto"/>
        <w:jc w:val="center"/>
        <w:rPr>
          <w:rFonts w:ascii="宋体" w:hAnsi="宋体" w:cs="仿宋"/>
          <w:b/>
        </w:rPr>
      </w:pPr>
      <w:bookmarkStart w:id="21" w:name="_Toc202820353"/>
      <w:bookmarkStart w:id="22" w:name="_Toc202254107"/>
      <w:bookmarkStart w:id="23" w:name="_Toc202819880"/>
      <w:bookmarkStart w:id="24" w:name="_Toc202816998"/>
      <w:bookmarkStart w:id="25" w:name="_Toc202252036"/>
      <w:bookmarkStart w:id="26" w:name="_Toc202251077"/>
      <w:bookmarkStart w:id="27" w:name="_Toc202251702"/>
      <w:bookmarkStart w:id="28" w:name="_Toc4426"/>
      <w:bookmarkStart w:id="29" w:name="_Toc395800950"/>
      <w:bookmarkStart w:id="30" w:name="_Toc29676"/>
      <w:r>
        <w:rPr>
          <w:rFonts w:hint="eastAsia" w:ascii="宋体" w:hAnsi="宋体" w:cs="仿宋"/>
          <w:b/>
        </w:rPr>
        <w:t>中小企业声明函（工程、服务）</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1"/>
      <w:bookmarkEnd w:id="22"/>
      <w:bookmarkEnd w:id="23"/>
      <w:bookmarkEnd w:id="24"/>
      <w:bookmarkEnd w:id="25"/>
      <w:bookmarkEnd w:id="26"/>
      <w:bookmarkEnd w:id="27"/>
      <w:bookmarkEnd w:id="28"/>
      <w:bookmarkEnd w:id="29"/>
      <w:bookmarkEnd w:id="30"/>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1" w:name="_Toc202820354"/>
      <w:bookmarkStart w:id="32" w:name="_Toc202816999"/>
      <w:bookmarkStart w:id="33" w:name="_Toc202819881"/>
    </w:p>
    <w:bookmarkEnd w:id="31"/>
    <w:bookmarkEnd w:id="32"/>
    <w:bookmarkEnd w:id="3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bookmarkEnd w:id="13"/>
    <w:bookmarkEnd w:id="14"/>
    <w:bookmarkEnd w:id="15"/>
    <w:bookmarkEnd w:id="16"/>
    <w:bookmarkEnd w:id="17"/>
    <w:bookmarkEnd w:id="18"/>
    <w:bookmarkEnd w:id="19"/>
    <w:bookmarkEnd w:id="2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13"/>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0"/>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2"/>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13"/>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13"/>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13"/>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13"/>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0"/>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13"/>
        <w:ind w:firstLine="0" w:firstLineChars="0"/>
        <w:rPr>
          <w:rFonts w:ascii="宋体" w:hAnsi="宋体" w:cs="仿宋"/>
          <w:b/>
          <w:spacing w:val="0"/>
          <w:kern w:val="2"/>
          <w:lang w:val="en-GB"/>
        </w:rPr>
      </w:pPr>
    </w:p>
    <w:p>
      <w:pPr>
        <w:pStyle w:val="13"/>
        <w:ind w:firstLine="0" w:firstLineChars="0"/>
        <w:rPr>
          <w:rFonts w:ascii="宋体" w:hAnsi="宋体" w:cs="仿宋"/>
          <w:b/>
          <w:spacing w:val="0"/>
          <w:kern w:val="2"/>
          <w:lang w:val="en-GB"/>
        </w:rPr>
      </w:pPr>
    </w:p>
    <w:p>
      <w:pPr>
        <w:pStyle w:val="13"/>
        <w:ind w:firstLine="0" w:firstLineChars="0"/>
        <w:rPr>
          <w:rFonts w:ascii="宋体" w:hAnsi="宋体" w:cs="仿宋"/>
          <w:b/>
          <w:spacing w:val="0"/>
          <w:kern w:val="2"/>
          <w:lang w:val="en-GB"/>
        </w:rPr>
      </w:pPr>
    </w:p>
    <w:p>
      <w:pPr>
        <w:pStyle w:val="13"/>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13"/>
        <w:ind w:firstLine="600"/>
        <w:rPr>
          <w:rFonts w:ascii="宋体" w:hAnsi="宋体" w:cs="仿宋"/>
          <w:sz w:val="28"/>
          <w:szCs w:val="28"/>
        </w:rPr>
      </w:pPr>
    </w:p>
    <w:p>
      <w:pPr>
        <w:pStyle w:val="13"/>
        <w:ind w:firstLine="600"/>
        <w:rPr>
          <w:rFonts w:ascii="宋体" w:hAnsi="宋体" w:cs="仿宋"/>
          <w:sz w:val="28"/>
          <w:szCs w:val="28"/>
        </w:rPr>
      </w:pPr>
    </w:p>
    <w:p>
      <w:pPr>
        <w:pStyle w:val="13"/>
        <w:ind w:firstLine="600"/>
        <w:rPr>
          <w:rFonts w:ascii="宋体" w:hAnsi="宋体" w:cs="仿宋"/>
          <w:sz w:val="28"/>
          <w:szCs w:val="28"/>
        </w:rPr>
      </w:pPr>
    </w:p>
    <w:p>
      <w:pPr>
        <w:pStyle w:val="13"/>
        <w:ind w:firstLine="600"/>
        <w:rPr>
          <w:rFonts w:ascii="宋体" w:hAnsi="宋体" w:cs="仿宋"/>
          <w:sz w:val="28"/>
          <w:szCs w:val="28"/>
        </w:rPr>
      </w:pPr>
    </w:p>
    <w:p>
      <w:pPr>
        <w:pStyle w:val="13"/>
        <w:ind w:firstLine="600"/>
        <w:rPr>
          <w:rFonts w:ascii="宋体" w:hAnsi="宋体" w:cs="仿宋"/>
          <w:sz w:val="28"/>
          <w:szCs w:val="28"/>
        </w:rPr>
      </w:pPr>
    </w:p>
    <w:p>
      <w:pPr>
        <w:pStyle w:val="13"/>
        <w:ind w:firstLine="600"/>
        <w:rPr>
          <w:rFonts w:ascii="宋体" w:hAnsi="宋体" w:cs="仿宋"/>
          <w:sz w:val="28"/>
          <w:szCs w:val="28"/>
        </w:rPr>
      </w:pPr>
    </w:p>
    <w:p>
      <w:pPr>
        <w:pStyle w:val="13"/>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4" w:name="_Toc6273"/>
      <w:r>
        <w:rPr>
          <w:rFonts w:hint="eastAsia" w:ascii="宋体" w:hAnsi="宋体" w:cs="仿宋"/>
          <w:b/>
        </w:rPr>
        <w:t>四、价格部分</w:t>
      </w:r>
      <w:bookmarkEnd w:id="34"/>
    </w:p>
    <w:p>
      <w:pPr>
        <w:jc w:val="center"/>
        <w:rPr>
          <w:rFonts w:ascii="宋体" w:hAnsi="宋体" w:cs="仿宋"/>
          <w:b/>
          <w:bCs/>
        </w:rPr>
      </w:pPr>
      <w:r>
        <w:rPr>
          <w:rFonts w:hint="eastAsia" w:ascii="宋体" w:hAnsi="宋体" w:cs="仿宋"/>
          <w:b/>
          <w:bCs/>
        </w:rPr>
        <w:t>报价一览表</w:t>
      </w:r>
    </w:p>
    <w:tbl>
      <w:tblPr>
        <w:tblStyle w:val="1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0"/>
        <w:tblW w:w="9638" w:type="dxa"/>
        <w:jc w:val="center"/>
        <w:tblLayout w:type="fixed"/>
        <w:tblCellMar>
          <w:top w:w="0" w:type="dxa"/>
          <w:left w:w="108" w:type="dxa"/>
          <w:bottom w:w="0" w:type="dxa"/>
          <w:right w:w="108" w:type="dxa"/>
        </w:tblCellMar>
      </w:tblPr>
      <w:tblGrid>
        <w:gridCol w:w="750"/>
        <w:gridCol w:w="2243"/>
        <w:gridCol w:w="1249"/>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24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品牌</w:t>
            </w:r>
            <w:r>
              <w:rPr>
                <w:rFonts w:ascii="宋体" w:hAnsi="宋体" w:cs="宋体"/>
                <w:b/>
                <w:szCs w:val="21"/>
              </w:rPr>
              <w:t>规格型号</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iMDhmY2ZmYzhkMmJmYjcwNDA5YzZiYTBkZmY1OTAifQ=="/>
    <w:docVar w:name="KSO_WPS_MARK_KEY" w:val="99103506-4a0a-4aa3-8680-6056d449e329"/>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1684E27"/>
    <w:rsid w:val="074751B9"/>
    <w:rsid w:val="131C20FB"/>
    <w:rsid w:val="1AB838BD"/>
    <w:rsid w:val="1FA15E62"/>
    <w:rsid w:val="23D87429"/>
    <w:rsid w:val="35305866"/>
    <w:rsid w:val="366C3F18"/>
    <w:rsid w:val="3EAD0A3C"/>
    <w:rsid w:val="3F3E3276"/>
    <w:rsid w:val="40091F7D"/>
    <w:rsid w:val="4DC01C5F"/>
    <w:rsid w:val="4EC26C97"/>
    <w:rsid w:val="54212AF2"/>
    <w:rsid w:val="5C0A7A98"/>
    <w:rsid w:val="5CE62B2B"/>
    <w:rsid w:val="5E481767"/>
    <w:rsid w:val="63E8645D"/>
    <w:rsid w:val="674522B1"/>
    <w:rsid w:val="68EC4397"/>
    <w:rsid w:val="692A1452"/>
    <w:rsid w:val="75ED062E"/>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35"/>
    <w:rPr>
      <w:rFonts w:ascii="Cambria" w:hAnsi="Cambria" w:eastAsia="黑体"/>
      <w:sz w:val="20"/>
      <w:szCs w:val="20"/>
    </w:rPr>
  </w:style>
  <w:style w:type="paragraph" w:styleId="5">
    <w:name w:val="Body Text Indent"/>
    <w:basedOn w:val="1"/>
    <w:link w:val="26"/>
    <w:unhideWhenUsed/>
    <w:qFormat/>
    <w:uiPriority w:val="99"/>
    <w:pPr>
      <w:spacing w:line="440" w:lineRule="exact"/>
      <w:ind w:firstLine="830" w:firstLineChars="352"/>
    </w:pPr>
    <w:rPr>
      <w:rFonts w:ascii="仿宋_GB2312" w:hAnsi="Times New Roman" w:eastAsia="仿宋_GB2312"/>
      <w:sz w:val="32"/>
      <w:szCs w:val="20"/>
    </w:rPr>
  </w:style>
  <w:style w:type="paragraph" w:styleId="6">
    <w:name w:val="Plain Text"/>
    <w:basedOn w:val="1"/>
    <w:link w:val="27"/>
    <w:unhideWhenUsed/>
    <w:qFormat/>
    <w:uiPriority w:val="99"/>
    <w:pPr>
      <w:spacing w:line="440" w:lineRule="exact"/>
      <w:ind w:firstLine="880" w:firstLineChars="200"/>
    </w:pPr>
    <w:rPr>
      <w:rFonts w:ascii="宋体" w:hAnsi="Courier New" w:cs="Courier New"/>
      <w:sz w:val="24"/>
      <w:szCs w:val="21"/>
    </w:rPr>
  </w:style>
  <w:style w:type="paragraph" w:styleId="7">
    <w:name w:val="Balloon Text"/>
    <w:basedOn w:val="1"/>
    <w:link w:val="23"/>
    <w:unhideWhenUsed/>
    <w:qFormat/>
    <w:uiPriority w:val="99"/>
    <w:rPr>
      <w:sz w:val="18"/>
      <w:szCs w:val="18"/>
    </w:rPr>
  </w:style>
  <w:style w:type="paragraph" w:styleId="8">
    <w:name w:val="footer"/>
    <w:basedOn w:val="1"/>
    <w:link w:val="17"/>
    <w:unhideWhenUsed/>
    <w:qFormat/>
    <w:uiPriority w:val="0"/>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character" w:customStyle="1" w:styleId="14">
    <w:name w:val="页眉 字符"/>
    <w:link w:val="9"/>
    <w:qFormat/>
    <w:uiPriority w:val="99"/>
    <w:rPr>
      <w:sz w:val="18"/>
      <w:szCs w:val="18"/>
    </w:rPr>
  </w:style>
  <w:style w:type="character" w:customStyle="1" w:styleId="15">
    <w:name w:val="列表段落 字符"/>
    <w:link w:val="16"/>
    <w:qFormat/>
    <w:locked/>
    <w:uiPriority w:val="34"/>
    <w:rPr>
      <w:rFonts w:ascii="Calibri" w:hAnsi="Calibri" w:eastAsia="宋体" w:cs="Times New Roman"/>
    </w:rPr>
  </w:style>
  <w:style w:type="paragraph" w:styleId="16">
    <w:name w:val="List Paragraph"/>
    <w:basedOn w:val="1"/>
    <w:link w:val="15"/>
    <w:qFormat/>
    <w:uiPriority w:val="34"/>
    <w:pPr>
      <w:ind w:firstLine="420" w:firstLineChars="200"/>
    </w:pPr>
  </w:style>
  <w:style w:type="character" w:customStyle="1" w:styleId="17">
    <w:name w:val="页脚 字符"/>
    <w:link w:val="8"/>
    <w:qFormat/>
    <w:uiPriority w:val="99"/>
    <w:rPr>
      <w:sz w:val="18"/>
      <w:szCs w:val="18"/>
    </w:rPr>
  </w:style>
  <w:style w:type="character" w:customStyle="1" w:styleId="18">
    <w:name w:val="1J Char"/>
    <w:link w:val="19"/>
    <w:qFormat/>
    <w:uiPriority w:val="0"/>
    <w:rPr>
      <w:rFonts w:eastAsia="宋体"/>
      <w:b/>
      <w:sz w:val="24"/>
      <w:szCs w:val="24"/>
    </w:rPr>
  </w:style>
  <w:style w:type="paragraph" w:customStyle="1" w:styleId="19">
    <w:name w:val="1J"/>
    <w:basedOn w:val="1"/>
    <w:link w:val="18"/>
    <w:qFormat/>
    <w:uiPriority w:val="0"/>
    <w:pPr>
      <w:jc w:val="center"/>
    </w:pPr>
    <w:rPr>
      <w:b/>
      <w:sz w:val="24"/>
      <w:szCs w:val="24"/>
    </w:rPr>
  </w:style>
  <w:style w:type="character" w:customStyle="1" w:styleId="20">
    <w:name w:val="fontstyle01"/>
    <w:qFormat/>
    <w:uiPriority w:val="0"/>
    <w:rPr>
      <w:rFonts w:hint="eastAsia" w:ascii="宋体" w:hAnsi="宋体" w:eastAsia="宋体"/>
      <w:color w:val="000000"/>
      <w:sz w:val="28"/>
      <w:szCs w:val="28"/>
    </w:rPr>
  </w:style>
  <w:style w:type="character" w:customStyle="1" w:styleId="21">
    <w:name w:val="页脚 Char"/>
    <w:qFormat/>
    <w:uiPriority w:val="0"/>
    <w:rPr>
      <w:rFonts w:eastAsia="宋体"/>
      <w:kern w:val="2"/>
      <w:sz w:val="18"/>
      <w:szCs w:val="18"/>
      <w:lang w:val="en-US" w:eastAsia="zh-CN" w:bidi="ar-SA"/>
    </w:rPr>
  </w:style>
  <w:style w:type="character" w:customStyle="1" w:styleId="22">
    <w:name w:val="fontstyle21"/>
    <w:qFormat/>
    <w:uiPriority w:val="0"/>
    <w:rPr>
      <w:rFonts w:hint="default" w:ascii="TimesNewRomanPSMT" w:hAnsi="TimesNewRomanPSMT"/>
      <w:color w:val="000000"/>
      <w:sz w:val="18"/>
      <w:szCs w:val="18"/>
    </w:rPr>
  </w:style>
  <w:style w:type="character" w:customStyle="1" w:styleId="23">
    <w:name w:val="批注框文本 字符"/>
    <w:link w:val="7"/>
    <w:semiHidden/>
    <w:qFormat/>
    <w:uiPriority w:val="99"/>
    <w:rPr>
      <w:sz w:val="18"/>
      <w:szCs w:val="18"/>
    </w:rPr>
  </w:style>
  <w:style w:type="character" w:customStyle="1" w:styleId="24">
    <w:name w:val="fontstyle31"/>
    <w:qFormat/>
    <w:uiPriority w:val="0"/>
    <w:rPr>
      <w:rFonts w:hint="default" w:ascii="Calibri" w:hAnsi="Calibri"/>
      <w:color w:val="000000"/>
      <w:sz w:val="22"/>
      <w:szCs w:val="22"/>
    </w:rPr>
  </w:style>
  <w:style w:type="character" w:customStyle="1" w:styleId="25">
    <w:name w:val="标题 1 字符"/>
    <w:link w:val="2"/>
    <w:qFormat/>
    <w:uiPriority w:val="9"/>
    <w:rPr>
      <w:b/>
      <w:bCs/>
      <w:kern w:val="44"/>
      <w:sz w:val="44"/>
      <w:szCs w:val="44"/>
    </w:rPr>
  </w:style>
  <w:style w:type="character" w:customStyle="1" w:styleId="26">
    <w:name w:val="正文文本缩进 字符"/>
    <w:link w:val="5"/>
    <w:qFormat/>
    <w:uiPriority w:val="99"/>
    <w:rPr>
      <w:rFonts w:ascii="仿宋_GB2312" w:hAnsi="Times New Roman" w:eastAsia="仿宋_GB2312" w:cs="Times New Roman"/>
      <w:sz w:val="32"/>
      <w:szCs w:val="20"/>
    </w:rPr>
  </w:style>
  <w:style w:type="character" w:customStyle="1" w:styleId="27">
    <w:name w:val="纯文本 字符"/>
    <w:link w:val="6"/>
    <w:qFormat/>
    <w:uiPriority w:val="99"/>
    <w:rPr>
      <w:rFonts w:ascii="宋体" w:hAnsi="Courier New" w:eastAsia="宋体" w:cs="Courier New"/>
      <w:sz w:val="24"/>
      <w:szCs w:val="21"/>
    </w:rPr>
  </w:style>
  <w:style w:type="character" w:customStyle="1" w:styleId="28">
    <w:name w:val="标题 3 字符"/>
    <w:link w:val="3"/>
    <w:qFormat/>
    <w:uiPriority w:val="9"/>
    <w:rPr>
      <w:rFonts w:ascii="Times New Roman" w:hAnsi="Times New Roman" w:eastAsia="宋体" w:cs="Times New Roman"/>
      <w:b/>
      <w:kern w:val="0"/>
      <w:sz w:val="28"/>
      <w:szCs w:val="20"/>
    </w:rPr>
  </w:style>
  <w:style w:type="paragraph" w:customStyle="1" w:styleId="29">
    <w:name w:val="列表段落1"/>
    <w:basedOn w:val="1"/>
    <w:qFormat/>
    <w:uiPriority w:val="0"/>
    <w:pPr>
      <w:ind w:firstLine="420" w:firstLineChars="200"/>
    </w:pPr>
    <w:rPr>
      <w:rFonts w:ascii="Times New Roman" w:hAnsi="Times New Roman"/>
      <w:sz w:val="28"/>
      <w:szCs w:val="24"/>
    </w:rPr>
  </w:style>
  <w:style w:type="paragraph" w:customStyle="1" w:styleId="30">
    <w:name w:val="题注4"/>
    <w:basedOn w:val="1"/>
    <w:next w:val="4"/>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编号1"/>
    <w:basedOn w:val="1"/>
    <w:qFormat/>
    <w:uiPriority w:val="0"/>
    <w:pPr>
      <w:numPr>
        <w:ilvl w:val="0"/>
        <w:numId w:val="1"/>
      </w:numPr>
    </w:pPr>
    <w:rPr>
      <w:rFonts w:ascii="Times New Roman" w:hAnsi="Times New Roman"/>
      <w:szCs w:val="24"/>
    </w:rPr>
  </w:style>
  <w:style w:type="paragraph" w:customStyle="1" w:styleId="32">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24</Pages>
  <Words>9867</Words>
  <Characters>10366</Characters>
  <Lines>83</Lines>
  <Paragraphs>23</Paragraphs>
  <TotalTime>0</TotalTime>
  <ScaleCrop>false</ScaleCrop>
  <LinksUpToDate>false</LinksUpToDate>
  <CharactersWithSpaces>11727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Yu.</cp:lastModifiedBy>
  <cp:lastPrinted>2019-05-06T07:16:00Z</cp:lastPrinted>
  <dcterms:modified xsi:type="dcterms:W3CDTF">2023-08-24T09:29:39Z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1EA5B03CF4A242F4BDC92CD230DE4ABA_13</vt:lpwstr>
  </property>
</Properties>
</file>