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茂名市人民医院水东湾分院饭堂用电增加线路扩大功率项目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eastAsia="宋体" w:asciiTheme="minorEastAsia" w:hAnsiTheme="minorEastAsia"/>
          <w:b/>
          <w:bCs w:val="0"/>
          <w:color w:val="FF0000"/>
          <w:lang w:val="en-US" w:eastAsia="zh-CN"/>
        </w:rPr>
        <w:t>111,132.00</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60</w:t>
      </w:r>
      <w:r>
        <w:rPr>
          <w:rFonts w:hint="eastAsia" w:ascii="宋体" w:hAnsi="宋体"/>
          <w:szCs w:val="21"/>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w:t>
      </w:r>
      <w:bookmarkStart w:id="2" w:name="_GoBack"/>
      <w:bookmarkEnd w:id="2"/>
      <w:r>
        <w:rPr>
          <w:rFonts w:hint="eastAsia" w:ascii="宋体" w:hAnsi="宋体"/>
          <w:szCs w:val="21"/>
          <w:lang w:eastAsia="zh-CN"/>
        </w:rPr>
        <w:t>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w:t>
      </w:r>
      <w:r>
        <w:rPr>
          <w:rFonts w:hint="eastAsia" w:ascii="宋体" w:hAnsi="宋体"/>
          <w:szCs w:val="21"/>
          <w:lang w:val="en-US" w:eastAsia="zh-CN"/>
        </w:rPr>
        <w:t>97</w:t>
      </w:r>
      <w:r>
        <w:rPr>
          <w:rFonts w:hint="eastAsia" w:ascii="宋体" w:hAnsi="宋体"/>
          <w:szCs w:val="21"/>
          <w:lang w:eastAsia="zh-CN"/>
        </w:rPr>
        <w:t>%；保留合同总价的</w:t>
      </w:r>
      <w:r>
        <w:rPr>
          <w:rFonts w:hint="eastAsia" w:ascii="宋体" w:hAnsi="宋体"/>
          <w:szCs w:val="21"/>
          <w:lang w:val="en-US" w:eastAsia="zh-CN"/>
        </w:rPr>
        <w:t>3</w:t>
      </w:r>
      <w:r>
        <w:rPr>
          <w:rFonts w:hint="eastAsia" w:ascii="宋体" w:hAnsi="宋体"/>
          <w:szCs w:val="21"/>
          <w:lang w:eastAsia="zh-CN"/>
        </w:rPr>
        <w:t>%作为履约保证金，在工程交付使用保修期满且无保修质量问题后出具验收报告，采购人（甲方）将资料上报财务之日起30个工作日内不计利息付清。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F841B4"/>
    <w:rsid w:val="491A3340"/>
    <w:rsid w:val="49843711"/>
    <w:rsid w:val="4A0241A4"/>
    <w:rsid w:val="4EB578F5"/>
    <w:rsid w:val="4FCF7748"/>
    <w:rsid w:val="4FD9715D"/>
    <w:rsid w:val="50A47544"/>
    <w:rsid w:val="56E03E59"/>
    <w:rsid w:val="5C1A1C2A"/>
    <w:rsid w:val="60C12E59"/>
    <w:rsid w:val="65B946D3"/>
    <w:rsid w:val="6A5F1AC2"/>
    <w:rsid w:val="73FF01B4"/>
    <w:rsid w:val="74380129"/>
    <w:rsid w:val="777C23E3"/>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47</TotalTime>
  <ScaleCrop>false</ScaleCrop>
  <LinksUpToDate>false</LinksUpToDate>
  <CharactersWithSpaces>5413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2023-08-02T08:04:46Z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09C2CB7C6A784C94B62CF37C70BB6B45</vt:lpwstr>
  </property>
</Properties>
</file>